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7215" w:rsidRPr="00F42E19" w:rsidRDefault="007F7276" w:rsidP="006B6AD1">
      <w:pPr>
        <w:spacing w:line="300" w:lineRule="auto"/>
        <w:jc w:val="center"/>
        <w:rPr>
          <w:rStyle w:val="a3"/>
          <w:rFonts w:ascii="微软雅黑" w:eastAsia="微软雅黑" w:hAnsi="微软雅黑"/>
          <w:color w:val="000000" w:themeColor="text1"/>
          <w:sz w:val="28"/>
          <w:szCs w:val="28"/>
        </w:rPr>
      </w:pPr>
      <w:r w:rsidRPr="00F42E19">
        <w:rPr>
          <w:rStyle w:val="a3"/>
          <w:rFonts w:ascii="微软雅黑" w:eastAsia="微软雅黑" w:hAnsi="微软雅黑" w:hint="eastAsia"/>
          <w:color w:val="000000" w:themeColor="text1"/>
          <w:sz w:val="28"/>
          <w:szCs w:val="28"/>
        </w:rPr>
        <w:t>《火灾自动报警系统设计规范》</w:t>
      </w:r>
      <w:r w:rsidR="004C0A73" w:rsidRPr="00F42E19">
        <w:rPr>
          <w:rStyle w:val="a3"/>
          <w:rFonts w:ascii="微软雅黑" w:eastAsia="微软雅黑" w:hAnsi="微软雅黑" w:hint="eastAsia"/>
          <w:color w:val="000000" w:themeColor="text1"/>
          <w:sz w:val="28"/>
          <w:szCs w:val="28"/>
        </w:rPr>
        <w:t>GB50116-2013与GB50116-98的区别</w:t>
      </w:r>
      <w:bookmarkStart w:id="0" w:name="_GoBack"/>
      <w:bookmarkEnd w:id="0"/>
    </w:p>
    <w:p w:rsidR="00B17AAE" w:rsidRPr="00F42E19"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F42E19">
        <w:rPr>
          <w:rFonts w:hint="eastAsia"/>
          <w:color w:val="000000" w:themeColor="text1"/>
        </w:rPr>
        <w:t>1、增加住宅建筑火灾自动报警系统、可燃气体探测报警系统、电气火灾监控系统相关设计规定。</w:t>
      </w:r>
    </w:p>
    <w:p w:rsidR="00B17AAE" w:rsidRPr="00F42E19"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F42E19">
        <w:rPr>
          <w:rFonts w:hint="eastAsia"/>
          <w:color w:val="000000" w:themeColor="text1"/>
        </w:rPr>
        <w:t>2、增加道路隧道、油罐区、电缆隧道以及高度大于12米的空间场所火灾自动报警系统相关设计规定。</w:t>
      </w:r>
    </w:p>
    <w:p w:rsidR="00B17AAE" w:rsidRPr="00F42E19"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F42E19">
        <w:rPr>
          <w:rFonts w:hint="eastAsia"/>
          <w:color w:val="000000" w:themeColor="text1"/>
        </w:rPr>
        <w:t>3、取消第3章系统保护对象分级及火灾探测器设置部位。</w:t>
      </w:r>
    </w:p>
    <w:p w:rsidR="00B17AAE"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F42E19">
        <w:rPr>
          <w:rFonts w:hint="eastAsia"/>
          <w:color w:val="000000" w:themeColor="text1"/>
        </w:rPr>
        <w:t>4、将原第4章（报警区域和探测区域的划分）、第5章（系统设计）与第6章（消防控制室和消防联动控制）内容合并为新的第3章（系统设计）。5、增加区域显示器、模块、图形显示装置、火灾报警传输设备或用户信息传输装置等设备设置规定。</w:t>
      </w:r>
    </w:p>
    <w:p w:rsidR="006B6AD1" w:rsidRPr="006B6AD1" w:rsidRDefault="006B6AD1" w:rsidP="006B6AD1">
      <w:pPr>
        <w:pStyle w:val="a6"/>
        <w:shd w:val="clear" w:color="auto" w:fill="FFFFFF"/>
        <w:spacing w:before="0" w:beforeAutospacing="0" w:after="0" w:afterAutospacing="0" w:line="300" w:lineRule="auto"/>
        <w:jc w:val="center"/>
        <w:rPr>
          <w:color w:val="000000" w:themeColor="text1"/>
        </w:rPr>
      </w:pPr>
      <w:r w:rsidRPr="00F42E19">
        <w:rPr>
          <w:rStyle w:val="a3"/>
          <w:rFonts w:hint="eastAsia"/>
          <w:color w:val="000000" w:themeColor="text1"/>
        </w:rPr>
        <w:t>一、</w:t>
      </w:r>
      <w:r>
        <w:rPr>
          <w:rStyle w:val="a3"/>
          <w:rFonts w:hint="eastAsia"/>
          <w:color w:val="000000" w:themeColor="text1"/>
        </w:rPr>
        <w:t>总则</w:t>
      </w:r>
    </w:p>
    <w:p w:rsidR="005C23CC" w:rsidRPr="006B6AD1" w:rsidRDefault="005C23CC" w:rsidP="006B6AD1">
      <w:pPr>
        <w:pStyle w:val="a6"/>
        <w:spacing w:before="0" w:beforeAutospacing="0" w:after="0" w:afterAutospacing="0" w:line="300" w:lineRule="auto"/>
      </w:pPr>
      <w:r w:rsidRPr="006B6AD1">
        <w:t xml:space="preserve">1. 0.1 </w:t>
      </w:r>
      <w:r w:rsidRPr="006B6AD1">
        <w:rPr>
          <w:rFonts w:hint="eastAsia"/>
        </w:rPr>
        <w:t>为了合理设计火灾自动报警系统，</w:t>
      </w:r>
      <w:r w:rsidRPr="006B6AD1">
        <w:rPr>
          <w:rFonts w:hint="eastAsia"/>
          <w:b/>
          <w:color w:val="FF0000"/>
        </w:rPr>
        <w:t>预防</w:t>
      </w:r>
      <w:r w:rsidR="006B6AD1" w:rsidRPr="006B6AD1">
        <w:rPr>
          <w:rFonts w:hint="eastAsia"/>
        </w:rPr>
        <w:t>（原 防止）</w:t>
      </w:r>
      <w:r w:rsidRPr="006B6AD1">
        <w:rPr>
          <w:rFonts w:hint="eastAsia"/>
        </w:rPr>
        <w:t>和减少火灾危害，保护人身和财产安全，制定本规范。</w:t>
      </w:r>
    </w:p>
    <w:p w:rsidR="006B6AD1" w:rsidRPr="006B6AD1" w:rsidRDefault="006B6AD1" w:rsidP="006B6AD1">
      <w:pPr>
        <w:pStyle w:val="a6"/>
        <w:spacing w:before="0" w:beforeAutospacing="0" w:after="0" w:afterAutospacing="0" w:line="300" w:lineRule="auto"/>
      </w:pPr>
      <w:r w:rsidRPr="006B6AD1">
        <w:t xml:space="preserve">1. O. 2 </w:t>
      </w:r>
      <w:r w:rsidRPr="006B6AD1">
        <w:rPr>
          <w:rFonts w:hint="eastAsia"/>
        </w:rPr>
        <w:t>本规范适用于</w:t>
      </w:r>
      <w:r w:rsidRPr="006B6AD1">
        <w:rPr>
          <w:rFonts w:hint="eastAsia"/>
          <w:b/>
          <w:color w:val="FF0000"/>
        </w:rPr>
        <w:t>新建、扩建和改建的建、构筑物</w:t>
      </w:r>
      <w:r w:rsidRPr="006B6AD1">
        <w:rPr>
          <w:rFonts w:hint="eastAsia"/>
        </w:rPr>
        <w:t>（原</w:t>
      </w:r>
      <w:r w:rsidRPr="006B6AD1">
        <w:t>工业与民用建筑</w:t>
      </w:r>
      <w:r w:rsidRPr="006B6AD1">
        <w:rPr>
          <w:rFonts w:hint="eastAsia"/>
        </w:rPr>
        <w:t>）中设置的火灾自动报警系统的设计，不适用于生产和贮存火药、炸药、弹药、火工品等场所设置的火灾自动报警系统的设计。</w:t>
      </w:r>
    </w:p>
    <w:p w:rsidR="006B6AD1" w:rsidRPr="006B6AD1" w:rsidRDefault="006B6AD1" w:rsidP="006B6AD1">
      <w:pPr>
        <w:pStyle w:val="a6"/>
        <w:spacing w:before="0" w:beforeAutospacing="0" w:after="0" w:afterAutospacing="0" w:line="300" w:lineRule="auto"/>
      </w:pPr>
      <w:r w:rsidRPr="006B6AD1">
        <w:t xml:space="preserve">1. O. 3 </w:t>
      </w:r>
      <w:r w:rsidRPr="006B6AD1">
        <w:rPr>
          <w:rFonts w:hint="eastAsia"/>
        </w:rPr>
        <w:t>火灾自动报警系统的设计，应遵循国家有关方针、政策，针对保护对象的特点，做到</w:t>
      </w:r>
      <w:r w:rsidRPr="006B6AD1">
        <w:rPr>
          <w:rFonts w:hint="eastAsia"/>
          <w:b/>
          <w:color w:val="FF0000"/>
        </w:rPr>
        <w:t>安全可靠</w:t>
      </w:r>
      <w:r w:rsidRPr="006B6AD1">
        <w:rPr>
          <w:rFonts w:hint="eastAsia"/>
        </w:rPr>
        <w:t xml:space="preserve">（原 </w:t>
      </w:r>
      <w:r w:rsidRPr="006B6AD1">
        <w:t>安全适用</w:t>
      </w:r>
      <w:r w:rsidRPr="006B6AD1">
        <w:rPr>
          <w:rFonts w:hint="eastAsia"/>
        </w:rPr>
        <w:t>）、技术先进、经济合理。</w:t>
      </w:r>
    </w:p>
    <w:p w:rsidR="005C23CC" w:rsidRPr="006B6AD1" w:rsidRDefault="005C23CC" w:rsidP="006B6AD1">
      <w:pPr>
        <w:pStyle w:val="a6"/>
        <w:spacing w:before="0" w:beforeAutospacing="0" w:after="0" w:afterAutospacing="0" w:line="300" w:lineRule="auto"/>
      </w:pPr>
      <w:r w:rsidRPr="006B6AD1">
        <w:t xml:space="preserve">1. O. 4 </w:t>
      </w:r>
      <w:r w:rsidRPr="006B6AD1">
        <w:rPr>
          <w:rFonts w:hint="eastAsia"/>
        </w:rPr>
        <w:t>火灾自动报警系统的设计，除应符合本规范外，尚应符合</w:t>
      </w:r>
      <w:r w:rsidRPr="006B6AD1">
        <w:rPr>
          <w:rFonts w:hint="eastAsia"/>
          <w:b/>
          <w:color w:val="FF0000"/>
        </w:rPr>
        <w:t>国家现行有关标准</w:t>
      </w:r>
      <w:r w:rsidR="006B6AD1" w:rsidRPr="006B6AD1">
        <w:rPr>
          <w:rFonts w:hint="eastAsia"/>
        </w:rPr>
        <w:t xml:space="preserve">（原 </w:t>
      </w:r>
      <w:r w:rsidR="006B6AD1" w:rsidRPr="006B6AD1">
        <w:t>现行的有关强制性国家标准、规范</w:t>
      </w:r>
      <w:r w:rsidR="006B6AD1" w:rsidRPr="006B6AD1">
        <w:rPr>
          <w:rFonts w:hint="eastAsia"/>
        </w:rPr>
        <w:t>）</w:t>
      </w:r>
      <w:r w:rsidRPr="006B6AD1">
        <w:rPr>
          <w:rFonts w:hint="eastAsia"/>
        </w:rPr>
        <w:t>的规定。</w:t>
      </w:r>
    </w:p>
    <w:p w:rsidR="00B17AAE" w:rsidRPr="00F42E19" w:rsidRDefault="00B17AAE" w:rsidP="006B6AD1">
      <w:pPr>
        <w:pStyle w:val="a6"/>
        <w:shd w:val="clear" w:color="auto" w:fill="FFFFFF"/>
        <w:spacing w:before="0" w:beforeAutospacing="0" w:after="0" w:afterAutospacing="0" w:line="300" w:lineRule="auto"/>
        <w:jc w:val="center"/>
        <w:rPr>
          <w:color w:val="000000" w:themeColor="text1"/>
        </w:rPr>
      </w:pPr>
      <w:r w:rsidRPr="00F42E19">
        <w:rPr>
          <w:rStyle w:val="a3"/>
          <w:rFonts w:hint="eastAsia"/>
          <w:color w:val="000000" w:themeColor="text1"/>
        </w:rPr>
        <w:t>二、术语</w:t>
      </w:r>
    </w:p>
    <w:p w:rsidR="00B17AAE" w:rsidRPr="00F42E19" w:rsidRDefault="00B17AAE" w:rsidP="006B6AD1">
      <w:pPr>
        <w:pStyle w:val="a6"/>
        <w:shd w:val="clear" w:color="auto" w:fill="FFFFFF"/>
        <w:spacing w:before="0" w:beforeAutospacing="0" w:after="0" w:afterAutospacing="0" w:line="300" w:lineRule="auto"/>
        <w:ind w:firstLine="420"/>
        <w:rPr>
          <w:b/>
          <w:color w:val="000000" w:themeColor="text1"/>
        </w:rPr>
      </w:pPr>
      <w:r w:rsidRPr="00F42E19">
        <w:rPr>
          <w:rFonts w:hint="eastAsia"/>
          <w:b/>
          <w:color w:val="000000" w:themeColor="text1"/>
        </w:rPr>
        <w:t>不再引入区域报警系统、集中报警系统、控制中心报警系统的定义；增加火灾自动报警系统、联动控制信号、联动反馈信号、联动触发信号的定义。</w:t>
      </w:r>
    </w:p>
    <w:p w:rsidR="00955D15" w:rsidRPr="00F42E19" w:rsidRDefault="00955D15" w:rsidP="006B6AD1">
      <w:pPr>
        <w:pStyle w:val="a6"/>
        <w:shd w:val="clear" w:color="auto" w:fill="FFFFFF"/>
        <w:spacing w:before="0" w:beforeAutospacing="0" w:after="0" w:afterAutospacing="0" w:line="300" w:lineRule="auto"/>
        <w:rPr>
          <w:color w:val="000000" w:themeColor="text1"/>
        </w:rPr>
      </w:pPr>
      <w:r w:rsidRPr="00F42E19">
        <w:rPr>
          <w:rFonts w:hint="eastAsia"/>
          <w:color w:val="000000" w:themeColor="text1"/>
        </w:rPr>
        <w:t>2.0.1</w:t>
      </w:r>
      <w:r w:rsidR="00F42E19">
        <w:rPr>
          <w:rFonts w:hint="eastAsia"/>
          <w:color w:val="000000" w:themeColor="text1"/>
        </w:rPr>
        <w:t xml:space="preserve"> </w:t>
      </w:r>
      <w:r w:rsidRPr="00F42E19">
        <w:rPr>
          <w:rFonts w:hint="eastAsia"/>
          <w:color w:val="000000" w:themeColor="text1"/>
        </w:rPr>
        <w:t>火灾自动报警系统automatic fire alarm system</w:t>
      </w:r>
    </w:p>
    <w:p w:rsidR="00955D15" w:rsidRPr="00F42E19" w:rsidRDefault="00955D15" w:rsidP="006B6AD1">
      <w:pPr>
        <w:pStyle w:val="a6"/>
        <w:shd w:val="clear" w:color="auto" w:fill="FFFFFF"/>
        <w:spacing w:before="0" w:beforeAutospacing="0" w:after="0" w:afterAutospacing="0" w:line="300" w:lineRule="auto"/>
        <w:ind w:firstLine="420"/>
        <w:rPr>
          <w:color w:val="000000" w:themeColor="text1"/>
        </w:rPr>
      </w:pPr>
      <w:r w:rsidRPr="00F42E19">
        <w:rPr>
          <w:rFonts w:hint="eastAsia"/>
          <w:color w:val="000000" w:themeColor="text1"/>
        </w:rPr>
        <w:t>探测火灾早期特征、发出火灾报警信'号，为人员疏散、防止火灾蔓延和启动自动灭火设备提供控制与指示的消防系统。</w:t>
      </w:r>
    </w:p>
    <w:p w:rsidR="00955D15" w:rsidRPr="00F42E19" w:rsidRDefault="00955D15" w:rsidP="006B6AD1">
      <w:pPr>
        <w:pStyle w:val="a6"/>
        <w:shd w:val="clear" w:color="auto" w:fill="FFFFFF"/>
        <w:spacing w:before="0" w:beforeAutospacing="0" w:after="0" w:afterAutospacing="0" w:line="300" w:lineRule="auto"/>
        <w:rPr>
          <w:color w:val="000000" w:themeColor="text1"/>
        </w:rPr>
      </w:pPr>
      <w:r w:rsidRPr="00F42E19">
        <w:rPr>
          <w:rFonts w:hint="eastAsia"/>
          <w:color w:val="000000" w:themeColor="text1"/>
        </w:rPr>
        <w:t xml:space="preserve">2.0.7 联动控制信号control signal to start &amp; stop an automatic </w:t>
      </w:r>
      <w:r w:rsidRPr="00F42E19">
        <w:rPr>
          <w:color w:val="000000" w:themeColor="text1"/>
        </w:rPr>
        <w:t>eq</w:t>
      </w:r>
      <w:r w:rsidRPr="00F42E19">
        <w:rPr>
          <w:rFonts w:hint="eastAsia"/>
          <w:color w:val="000000" w:themeColor="text1"/>
        </w:rPr>
        <w:t>ui</w:t>
      </w:r>
      <w:r w:rsidRPr="00F42E19">
        <w:rPr>
          <w:color w:val="000000" w:themeColor="text1"/>
        </w:rPr>
        <w:t>pment</w:t>
      </w:r>
    </w:p>
    <w:p w:rsidR="00955D15" w:rsidRPr="00F42E19" w:rsidRDefault="00955D15" w:rsidP="006B6AD1">
      <w:pPr>
        <w:pStyle w:val="a6"/>
        <w:shd w:val="clear" w:color="auto" w:fill="FFFFFF"/>
        <w:spacing w:before="0" w:beforeAutospacing="0" w:after="0" w:afterAutospacing="0" w:line="300" w:lineRule="auto"/>
        <w:ind w:firstLine="420"/>
        <w:rPr>
          <w:color w:val="000000" w:themeColor="text1"/>
        </w:rPr>
      </w:pPr>
      <w:r w:rsidRPr="00F42E19">
        <w:rPr>
          <w:rFonts w:hint="eastAsia"/>
          <w:color w:val="000000" w:themeColor="text1"/>
        </w:rPr>
        <w:t>由消防联动控制器发出的用于控制消防设备(设施)工作的信号。</w:t>
      </w:r>
    </w:p>
    <w:p w:rsidR="00955D15" w:rsidRPr="00F42E19" w:rsidRDefault="00F42E19" w:rsidP="006B6AD1">
      <w:pPr>
        <w:pStyle w:val="a6"/>
        <w:shd w:val="clear" w:color="auto" w:fill="FFFFFF"/>
        <w:spacing w:before="0" w:beforeAutospacing="0" w:after="0" w:afterAutospacing="0" w:line="300" w:lineRule="auto"/>
        <w:rPr>
          <w:color w:val="000000" w:themeColor="text1"/>
        </w:rPr>
      </w:pPr>
      <w:r>
        <w:rPr>
          <w:rFonts w:hint="eastAsia"/>
          <w:color w:val="000000" w:themeColor="text1"/>
        </w:rPr>
        <w:t xml:space="preserve">2.0.8 </w:t>
      </w:r>
      <w:r w:rsidR="00955D15" w:rsidRPr="00F42E19">
        <w:rPr>
          <w:rFonts w:hint="eastAsia"/>
          <w:color w:val="000000" w:themeColor="text1"/>
        </w:rPr>
        <w:t>联动反馈信号feedback signal from automatic equipment</w:t>
      </w:r>
    </w:p>
    <w:p w:rsidR="00955D15" w:rsidRPr="00F42E19" w:rsidRDefault="00955D15" w:rsidP="006B6AD1">
      <w:pPr>
        <w:pStyle w:val="a6"/>
        <w:shd w:val="clear" w:color="auto" w:fill="FFFFFF"/>
        <w:spacing w:before="0" w:beforeAutospacing="0" w:after="0" w:afterAutospacing="0" w:line="300" w:lineRule="auto"/>
        <w:ind w:firstLine="420"/>
        <w:rPr>
          <w:color w:val="000000" w:themeColor="text1"/>
        </w:rPr>
      </w:pPr>
      <w:r w:rsidRPr="00F42E19">
        <w:rPr>
          <w:rFonts w:hint="eastAsia"/>
          <w:color w:val="000000" w:themeColor="text1"/>
        </w:rPr>
        <w:t>受控消防设备(设施)将其E作状态信息发送给消防联动控制器的信号。</w:t>
      </w:r>
    </w:p>
    <w:p w:rsidR="00955D15" w:rsidRPr="00F42E19" w:rsidRDefault="00955D15" w:rsidP="006B6AD1">
      <w:pPr>
        <w:pStyle w:val="a6"/>
        <w:shd w:val="clear" w:color="auto" w:fill="FFFFFF"/>
        <w:spacing w:before="0" w:beforeAutospacing="0" w:after="0" w:afterAutospacing="0" w:line="300" w:lineRule="auto"/>
        <w:rPr>
          <w:color w:val="000000" w:themeColor="text1"/>
        </w:rPr>
      </w:pPr>
      <w:r w:rsidRPr="00F42E19">
        <w:rPr>
          <w:rFonts w:hint="eastAsia"/>
          <w:color w:val="000000" w:themeColor="text1"/>
        </w:rPr>
        <w:t>2.0.9 联动触发信号 signal for logical program</w:t>
      </w:r>
    </w:p>
    <w:p w:rsidR="00955D15" w:rsidRPr="00F42E19" w:rsidRDefault="00955D15" w:rsidP="006B6AD1">
      <w:pPr>
        <w:pStyle w:val="a6"/>
        <w:shd w:val="clear" w:color="auto" w:fill="FFFFFF"/>
        <w:spacing w:before="0" w:beforeAutospacing="0" w:after="0" w:afterAutospacing="0" w:line="300" w:lineRule="auto"/>
        <w:ind w:firstLine="420"/>
        <w:rPr>
          <w:color w:val="000000" w:themeColor="text1"/>
        </w:rPr>
      </w:pPr>
      <w:r w:rsidRPr="00F42E19">
        <w:rPr>
          <w:rFonts w:hint="eastAsia"/>
          <w:color w:val="000000" w:themeColor="text1"/>
        </w:rPr>
        <w:t>消防联动控制器接收的用于逻辑判断的信号。</w:t>
      </w:r>
    </w:p>
    <w:p w:rsidR="00B17AAE" w:rsidRPr="00A45AC3" w:rsidRDefault="00B17AAE" w:rsidP="006B6AD1">
      <w:pPr>
        <w:pStyle w:val="a6"/>
        <w:shd w:val="clear" w:color="auto" w:fill="FFFFFF"/>
        <w:spacing w:before="0" w:beforeAutospacing="0" w:after="0" w:afterAutospacing="0" w:line="300" w:lineRule="auto"/>
        <w:ind w:firstLine="420"/>
        <w:jc w:val="center"/>
        <w:rPr>
          <w:b/>
          <w:color w:val="000000" w:themeColor="text1"/>
        </w:rPr>
      </w:pPr>
      <w:r w:rsidRPr="00A45AC3">
        <w:rPr>
          <w:rFonts w:hint="eastAsia"/>
          <w:b/>
          <w:bCs/>
        </w:rPr>
        <w:t>三、基本规定</w:t>
      </w:r>
    </w:p>
    <w:p w:rsidR="00B17AAE" w:rsidRPr="00712619" w:rsidRDefault="00B17AAE" w:rsidP="006B6AD1">
      <w:pPr>
        <w:pStyle w:val="a6"/>
        <w:shd w:val="clear" w:color="auto" w:fill="FFFFFF"/>
        <w:spacing w:before="0" w:beforeAutospacing="0" w:after="0" w:afterAutospacing="0" w:line="300" w:lineRule="auto"/>
        <w:ind w:firstLine="420"/>
        <w:rPr>
          <w:b/>
          <w:color w:val="000000" w:themeColor="text1"/>
        </w:rPr>
      </w:pPr>
      <w:r w:rsidRPr="00712619">
        <w:rPr>
          <w:rFonts w:hint="eastAsia"/>
          <w:b/>
          <w:color w:val="000000" w:themeColor="text1"/>
        </w:rPr>
        <w:lastRenderedPageBreak/>
        <w:t>①3.1一般规定</w:t>
      </w:r>
    </w:p>
    <w:p w:rsidR="004843FD" w:rsidRPr="004843FD" w:rsidRDefault="00B17AAE" w:rsidP="006B6AD1">
      <w:pPr>
        <w:pStyle w:val="a6"/>
        <w:shd w:val="clear" w:color="auto" w:fill="FFFFFF"/>
        <w:spacing w:before="0" w:beforeAutospacing="0" w:after="0" w:afterAutospacing="0" w:line="300" w:lineRule="auto"/>
        <w:ind w:firstLine="420"/>
        <w:rPr>
          <w:b/>
          <w:color w:val="000000" w:themeColor="text1"/>
        </w:rPr>
      </w:pPr>
      <w:r w:rsidRPr="004843FD">
        <w:rPr>
          <w:rFonts w:hint="eastAsia"/>
          <w:b/>
          <w:color w:val="000000" w:themeColor="text1"/>
        </w:rPr>
        <w:t>1、增加火灾自动报警系统使用场所规定：</w:t>
      </w:r>
    </w:p>
    <w:p w:rsidR="00B17AAE" w:rsidRPr="00712619" w:rsidRDefault="00B17AAE" w:rsidP="006B6AD1">
      <w:pPr>
        <w:pStyle w:val="a6"/>
        <w:shd w:val="clear" w:color="auto" w:fill="FFFFFF"/>
        <w:spacing w:before="0" w:beforeAutospacing="0" w:after="0" w:afterAutospacing="0" w:line="300" w:lineRule="auto"/>
        <w:rPr>
          <w:color w:val="000000" w:themeColor="text1"/>
        </w:rPr>
      </w:pPr>
      <w:r w:rsidRPr="00712619">
        <w:rPr>
          <w:rFonts w:hint="eastAsia"/>
          <w:color w:val="000000" w:themeColor="text1"/>
        </w:rPr>
        <w:t>3.1.1火灾自动报警系统可用于人员居住和经常有人滞留的场所、存放重要物资或燃烧后产生严重污染需要及时报警的场所。</w:t>
      </w:r>
    </w:p>
    <w:p w:rsidR="004843FD" w:rsidRPr="004843FD" w:rsidRDefault="00B17AAE" w:rsidP="006B6AD1">
      <w:pPr>
        <w:pStyle w:val="a6"/>
        <w:shd w:val="clear" w:color="auto" w:fill="FFFFFF"/>
        <w:spacing w:before="0" w:beforeAutospacing="0" w:after="0" w:afterAutospacing="0" w:line="300" w:lineRule="auto"/>
        <w:ind w:firstLine="420"/>
        <w:rPr>
          <w:b/>
          <w:color w:val="000000" w:themeColor="text1"/>
        </w:rPr>
      </w:pPr>
      <w:r w:rsidRPr="004843FD">
        <w:rPr>
          <w:rFonts w:hint="eastAsia"/>
          <w:b/>
          <w:color w:val="000000" w:themeColor="text1"/>
        </w:rPr>
        <w:t>2、增加系统中各类设备之间接口通讯协议的强制性规定：</w:t>
      </w:r>
    </w:p>
    <w:p w:rsidR="00B17AAE" w:rsidRPr="00712619" w:rsidRDefault="00B17AAE" w:rsidP="006B6AD1">
      <w:pPr>
        <w:pStyle w:val="a6"/>
        <w:shd w:val="clear" w:color="auto" w:fill="FFFFFF"/>
        <w:spacing w:before="0" w:beforeAutospacing="0" w:after="0" w:afterAutospacing="0" w:line="300" w:lineRule="auto"/>
        <w:rPr>
          <w:color w:val="000000" w:themeColor="text1"/>
        </w:rPr>
      </w:pPr>
      <w:r w:rsidRPr="00712619">
        <w:rPr>
          <w:rFonts w:hint="eastAsia"/>
          <w:color w:val="000000" w:themeColor="text1"/>
        </w:rPr>
        <w:t>3.1.4</w:t>
      </w:r>
      <w:r w:rsidR="004843FD" w:rsidRPr="00712619">
        <w:rPr>
          <w:rFonts w:hint="eastAsia"/>
          <w:color w:val="000000" w:themeColor="text1"/>
        </w:rPr>
        <w:t>系统中各类设备之间的接口和通信协议的兼容性应符合现行国家标准《火灾自动报警系统组件兼容性要求))GB 22134的有关规定。</w:t>
      </w:r>
    </w:p>
    <w:p w:rsidR="00B17AAE" w:rsidRDefault="00B17AAE" w:rsidP="006B6AD1">
      <w:pPr>
        <w:pStyle w:val="a6"/>
        <w:shd w:val="clear" w:color="auto" w:fill="FFFFFF"/>
        <w:spacing w:before="0" w:beforeAutospacing="0" w:after="0" w:afterAutospacing="0" w:line="300" w:lineRule="auto"/>
        <w:ind w:firstLine="420"/>
        <w:rPr>
          <w:b/>
          <w:color w:val="000000" w:themeColor="text1"/>
        </w:rPr>
      </w:pPr>
      <w:r w:rsidRPr="004843FD">
        <w:rPr>
          <w:rFonts w:hint="eastAsia"/>
          <w:b/>
          <w:color w:val="000000" w:themeColor="text1"/>
        </w:rPr>
        <w:t>3、增加火灾报警控制器地址总数、单回路设备总数、回路设备余量；模块总数、联动回路中设备总数、联动回路设备余量的详细规定。</w:t>
      </w:r>
    </w:p>
    <w:p w:rsidR="00712619" w:rsidRPr="00712619" w:rsidRDefault="00712619" w:rsidP="006B6AD1">
      <w:pPr>
        <w:pStyle w:val="a6"/>
        <w:shd w:val="clear" w:color="auto" w:fill="FFFFFF"/>
        <w:spacing w:before="0" w:beforeAutospacing="0" w:after="0" w:afterAutospacing="0" w:line="300" w:lineRule="auto"/>
        <w:rPr>
          <w:color w:val="000000" w:themeColor="text1"/>
        </w:rPr>
      </w:pPr>
      <w:r w:rsidRPr="00712619">
        <w:rPr>
          <w:rFonts w:hint="eastAsia"/>
          <w:color w:val="000000" w:themeColor="text1"/>
        </w:rPr>
        <w:t>3.1.5 任一台火灾报警控制器所连接的火灾探测器、于动火灾报警按钮和模块等设备总数和地址总数，均不应超过</w:t>
      </w:r>
      <w:r w:rsidRPr="00712619">
        <w:rPr>
          <w:color w:val="000000" w:themeColor="text1"/>
        </w:rPr>
        <w:t xml:space="preserve">3200 </w:t>
      </w:r>
      <w:r w:rsidRPr="00712619">
        <w:rPr>
          <w:rFonts w:hint="eastAsia"/>
          <w:color w:val="000000" w:themeColor="text1"/>
        </w:rPr>
        <w:t>点，其中每一总线回路连接设备的总数不宜超过</w:t>
      </w:r>
      <w:r w:rsidRPr="00712619">
        <w:rPr>
          <w:color w:val="000000" w:themeColor="text1"/>
        </w:rPr>
        <w:t>200</w:t>
      </w:r>
      <w:r w:rsidRPr="00712619">
        <w:rPr>
          <w:rFonts w:hint="eastAsia"/>
          <w:color w:val="000000" w:themeColor="text1"/>
        </w:rPr>
        <w:t>点，且应留有不少于额定容量</w:t>
      </w:r>
      <w:r w:rsidRPr="00712619">
        <w:rPr>
          <w:color w:val="000000" w:themeColor="text1"/>
        </w:rPr>
        <w:t xml:space="preserve">10% </w:t>
      </w:r>
      <w:r w:rsidRPr="00712619">
        <w:rPr>
          <w:rFonts w:hint="eastAsia"/>
          <w:color w:val="000000" w:themeColor="text1"/>
        </w:rPr>
        <w:t>的余量；任一台消防联动控制器地址总数或火灾报警控制器</w:t>
      </w:r>
      <w:r w:rsidRPr="00712619">
        <w:rPr>
          <w:color w:val="000000" w:themeColor="text1"/>
        </w:rPr>
        <w:t>(</w:t>
      </w:r>
      <w:r w:rsidRPr="00712619">
        <w:rPr>
          <w:rFonts w:hint="eastAsia"/>
          <w:color w:val="000000" w:themeColor="text1"/>
        </w:rPr>
        <w:t>联动型</w:t>
      </w:r>
      <w:r w:rsidRPr="00712619">
        <w:rPr>
          <w:color w:val="000000" w:themeColor="text1"/>
        </w:rPr>
        <w:t>)</w:t>
      </w:r>
      <w:r w:rsidRPr="00712619">
        <w:rPr>
          <w:rFonts w:hint="eastAsia"/>
          <w:color w:val="000000" w:themeColor="text1"/>
        </w:rPr>
        <w:t>所控制的各类模块总数不应超过</w:t>
      </w:r>
      <w:r w:rsidRPr="00712619">
        <w:rPr>
          <w:color w:val="000000" w:themeColor="text1"/>
        </w:rPr>
        <w:t xml:space="preserve">1600 </w:t>
      </w:r>
      <w:r w:rsidRPr="00712619">
        <w:rPr>
          <w:rFonts w:hint="eastAsia"/>
          <w:color w:val="000000" w:themeColor="text1"/>
        </w:rPr>
        <w:t>点，每一联动总线回路连接设备的总数不宜超过</w:t>
      </w:r>
      <w:r w:rsidRPr="00712619">
        <w:rPr>
          <w:color w:val="000000" w:themeColor="text1"/>
        </w:rPr>
        <w:t>100</w:t>
      </w:r>
      <w:r w:rsidRPr="00712619">
        <w:rPr>
          <w:rFonts w:hint="eastAsia"/>
          <w:color w:val="000000" w:themeColor="text1"/>
        </w:rPr>
        <w:t>点，且应留有不少于额定容量</w:t>
      </w:r>
      <w:r w:rsidRPr="00712619">
        <w:rPr>
          <w:color w:val="000000" w:themeColor="text1"/>
        </w:rPr>
        <w:t xml:space="preserve">10% </w:t>
      </w:r>
      <w:r w:rsidRPr="00712619">
        <w:rPr>
          <w:rFonts w:hint="eastAsia"/>
          <w:color w:val="000000" w:themeColor="text1"/>
        </w:rPr>
        <w:t>的余量。</w:t>
      </w:r>
    </w:p>
    <w:p w:rsidR="00B17AAE" w:rsidRDefault="00B17AAE" w:rsidP="006B6AD1">
      <w:pPr>
        <w:pStyle w:val="a6"/>
        <w:shd w:val="clear" w:color="auto" w:fill="FFFFFF"/>
        <w:spacing w:before="0" w:beforeAutospacing="0" w:after="0" w:afterAutospacing="0" w:line="300" w:lineRule="auto"/>
        <w:ind w:firstLine="420"/>
        <w:rPr>
          <w:b/>
          <w:color w:val="000000" w:themeColor="text1"/>
        </w:rPr>
      </w:pPr>
      <w:r w:rsidRPr="00712619">
        <w:rPr>
          <w:rFonts w:hint="eastAsia"/>
          <w:b/>
          <w:color w:val="000000" w:themeColor="text1"/>
        </w:rPr>
        <w:t>4、增加隔离器设计相关规定。</w:t>
      </w:r>
    </w:p>
    <w:p w:rsidR="00712619" w:rsidRPr="00712619" w:rsidRDefault="00712619" w:rsidP="006B6AD1">
      <w:pPr>
        <w:pStyle w:val="a6"/>
        <w:shd w:val="clear" w:color="auto" w:fill="FFFFFF"/>
        <w:spacing w:before="0" w:beforeAutospacing="0" w:after="0" w:afterAutospacing="0" w:line="300" w:lineRule="auto"/>
        <w:rPr>
          <w:color w:val="000000" w:themeColor="text1"/>
        </w:rPr>
      </w:pPr>
      <w:r w:rsidRPr="00712619">
        <w:rPr>
          <w:rFonts w:hint="eastAsia"/>
          <w:color w:val="000000" w:themeColor="text1"/>
        </w:rPr>
        <w:t>3.1.6 系统总线上应设置总线短路隔离器，每只总线短路隔离器保护的火灾探测器、手动火灾报警按钮和模块等消防设备的总数不应超过</w:t>
      </w:r>
      <w:r w:rsidRPr="00712619">
        <w:rPr>
          <w:color w:val="000000" w:themeColor="text1"/>
        </w:rPr>
        <w:t>32</w:t>
      </w:r>
      <w:r w:rsidRPr="00712619">
        <w:rPr>
          <w:rFonts w:hint="eastAsia"/>
          <w:color w:val="000000" w:themeColor="text1"/>
        </w:rPr>
        <w:t>点</w:t>
      </w:r>
      <w:r w:rsidRPr="00712619">
        <w:rPr>
          <w:color w:val="000000" w:themeColor="text1"/>
        </w:rPr>
        <w:t>;</w:t>
      </w:r>
      <w:r w:rsidRPr="00712619">
        <w:rPr>
          <w:rFonts w:hint="eastAsia"/>
          <w:color w:val="000000" w:themeColor="text1"/>
        </w:rPr>
        <w:t>总线穿越防火分区时，应在穿越处设置总线短路隔离器。</w:t>
      </w:r>
    </w:p>
    <w:p w:rsidR="00B17AAE" w:rsidRDefault="00B17AAE" w:rsidP="006B6AD1">
      <w:pPr>
        <w:pStyle w:val="a6"/>
        <w:shd w:val="clear" w:color="auto" w:fill="FFFFFF"/>
        <w:spacing w:before="0" w:beforeAutospacing="0" w:after="0" w:afterAutospacing="0" w:line="300" w:lineRule="auto"/>
        <w:ind w:firstLine="420"/>
        <w:rPr>
          <w:b/>
          <w:color w:val="000000" w:themeColor="text1"/>
        </w:rPr>
      </w:pPr>
      <w:r w:rsidRPr="00712619">
        <w:rPr>
          <w:rFonts w:hint="eastAsia"/>
          <w:b/>
          <w:color w:val="000000" w:themeColor="text1"/>
        </w:rPr>
        <w:t>5、规定</w:t>
      </w:r>
      <w:r w:rsidR="00712619">
        <w:rPr>
          <w:rFonts w:hint="eastAsia"/>
          <w:b/>
          <w:color w:val="000000" w:themeColor="text1"/>
        </w:rPr>
        <w:t xml:space="preserve"> </w:t>
      </w:r>
      <w:r w:rsidR="00712619" w:rsidRPr="00712619">
        <w:rPr>
          <w:rFonts w:hint="eastAsia"/>
          <w:color w:val="000000" w:themeColor="text1"/>
        </w:rPr>
        <w:t>“3.1.7 高度超过</w:t>
      </w:r>
      <w:r w:rsidR="00712619" w:rsidRPr="00712619">
        <w:rPr>
          <w:color w:val="000000" w:themeColor="text1"/>
        </w:rPr>
        <w:t xml:space="preserve">100m </w:t>
      </w:r>
      <w:r w:rsidR="00712619" w:rsidRPr="00712619">
        <w:rPr>
          <w:rFonts w:hint="eastAsia"/>
          <w:color w:val="000000" w:themeColor="text1"/>
        </w:rPr>
        <w:t xml:space="preserve">的建筑中，除消防控制室内设置的控制器外，每台控制器直接控制的火灾探测器、手动报警按钮和模块等设备不应跨越避难层。” </w:t>
      </w:r>
    </w:p>
    <w:p w:rsidR="00B17AAE" w:rsidRPr="00712619" w:rsidRDefault="00B17AAE" w:rsidP="006B6AD1">
      <w:pPr>
        <w:pStyle w:val="a6"/>
        <w:shd w:val="clear" w:color="auto" w:fill="FFFFFF"/>
        <w:spacing w:before="0" w:beforeAutospacing="0" w:after="0" w:afterAutospacing="0" w:line="300" w:lineRule="auto"/>
        <w:ind w:firstLine="420"/>
        <w:rPr>
          <w:b/>
          <w:color w:val="000000" w:themeColor="text1"/>
        </w:rPr>
      </w:pPr>
      <w:r w:rsidRPr="00712619">
        <w:rPr>
          <w:rFonts w:hint="eastAsia"/>
          <w:b/>
          <w:color w:val="000000" w:themeColor="text1"/>
        </w:rPr>
        <w:t>6、规定</w:t>
      </w:r>
      <w:r w:rsidR="00712619">
        <w:rPr>
          <w:rFonts w:hint="eastAsia"/>
          <w:b/>
          <w:color w:val="000000" w:themeColor="text1"/>
        </w:rPr>
        <w:t xml:space="preserve"> </w:t>
      </w:r>
      <w:r w:rsidR="00712619" w:rsidRPr="00712619">
        <w:rPr>
          <w:rFonts w:hint="eastAsia"/>
          <w:color w:val="000000" w:themeColor="text1"/>
        </w:rPr>
        <w:t xml:space="preserve">“3.1.8 水泵控制柜、风机控制柜等消防电气控制装置不应采用变频启动方式。” </w:t>
      </w:r>
    </w:p>
    <w:p w:rsidR="00B17AAE" w:rsidRPr="00F42E19" w:rsidRDefault="00B17AAE" w:rsidP="006B6AD1">
      <w:pPr>
        <w:autoSpaceDE w:val="0"/>
        <w:autoSpaceDN w:val="0"/>
        <w:adjustRightInd w:val="0"/>
        <w:spacing w:line="300" w:lineRule="auto"/>
        <w:ind w:firstLineChars="200" w:firstLine="482"/>
        <w:jc w:val="left"/>
        <w:rPr>
          <w:color w:val="000000" w:themeColor="text1"/>
          <w:szCs w:val="21"/>
        </w:rPr>
      </w:pPr>
      <w:r w:rsidRPr="00712619">
        <w:rPr>
          <w:rFonts w:ascii="宋体" w:eastAsia="宋体" w:hAnsi="宋体" w:cs="宋体" w:hint="eastAsia"/>
          <w:b/>
          <w:color w:val="000000" w:themeColor="text1"/>
          <w:kern w:val="0"/>
          <w:sz w:val="24"/>
          <w:szCs w:val="24"/>
        </w:rPr>
        <w:t>7、规定</w:t>
      </w:r>
      <w:r w:rsidR="00712619">
        <w:rPr>
          <w:rFonts w:ascii="宋体" w:eastAsia="宋体" w:hAnsi="宋体" w:cs="宋体" w:hint="eastAsia"/>
          <w:b/>
          <w:color w:val="000000" w:themeColor="text1"/>
          <w:kern w:val="0"/>
          <w:sz w:val="24"/>
          <w:szCs w:val="24"/>
        </w:rPr>
        <w:t xml:space="preserve"> </w:t>
      </w:r>
      <w:r w:rsidR="00712619" w:rsidRPr="00712619">
        <w:rPr>
          <w:rFonts w:ascii="宋体" w:eastAsia="宋体" w:hAnsi="宋体" w:cs="宋体" w:hint="eastAsia"/>
          <w:color w:val="000000" w:themeColor="text1"/>
          <w:kern w:val="0"/>
          <w:sz w:val="24"/>
          <w:szCs w:val="24"/>
        </w:rPr>
        <w:t>“3.1.9地铁列车上设置的火灾自动报警系统，应能通过无线网络等方式将列车上发生火灾的部位信息传输给消防控制室。”</w:t>
      </w:r>
      <w:r w:rsidR="00712619" w:rsidRPr="00712619">
        <w:rPr>
          <w:rFonts w:ascii="宋体" w:eastAsia="宋体" w:hAnsi="宋体" w:cs="宋体"/>
          <w:color w:val="000000" w:themeColor="text1"/>
          <w:kern w:val="0"/>
          <w:sz w:val="24"/>
          <w:szCs w:val="24"/>
        </w:rPr>
        <w:t xml:space="preserve"> </w:t>
      </w:r>
    </w:p>
    <w:p w:rsidR="00B17AAE" w:rsidRPr="00712619" w:rsidRDefault="00B17AAE" w:rsidP="006B6AD1">
      <w:pPr>
        <w:pStyle w:val="a6"/>
        <w:shd w:val="clear" w:color="auto" w:fill="FFFFFF"/>
        <w:spacing w:before="0" w:beforeAutospacing="0" w:after="0" w:afterAutospacing="0" w:line="300" w:lineRule="auto"/>
        <w:ind w:firstLine="420"/>
        <w:rPr>
          <w:b/>
          <w:color w:val="000000" w:themeColor="text1"/>
        </w:rPr>
      </w:pPr>
      <w:r w:rsidRPr="00712619">
        <w:rPr>
          <w:rFonts w:hint="eastAsia"/>
          <w:b/>
          <w:color w:val="000000" w:themeColor="text1"/>
        </w:rPr>
        <w:t>②3.2系统形式的选择和设计要求</w:t>
      </w:r>
    </w:p>
    <w:p w:rsidR="00B17AAE" w:rsidRPr="00AA7007" w:rsidRDefault="00B17AAE" w:rsidP="006B6AD1">
      <w:pPr>
        <w:pStyle w:val="a6"/>
        <w:shd w:val="clear" w:color="auto" w:fill="FFFFFF"/>
        <w:spacing w:before="0" w:beforeAutospacing="0" w:after="0" w:afterAutospacing="0" w:line="300" w:lineRule="auto"/>
        <w:ind w:firstLine="420"/>
        <w:rPr>
          <w:b/>
          <w:color w:val="000000" w:themeColor="text1"/>
        </w:rPr>
      </w:pPr>
      <w:r w:rsidRPr="00AA7007">
        <w:rPr>
          <w:rFonts w:hint="eastAsia"/>
          <w:b/>
          <w:color w:val="000000" w:themeColor="text1"/>
        </w:rPr>
        <w:t>1、系统形式的选择改为按照报警和联动要求进行选择，原规定中按照系统对象保护等级进行选择（特级、一级、二级）。</w:t>
      </w:r>
    </w:p>
    <w:p w:rsidR="00AA7007" w:rsidRPr="00AA7007" w:rsidRDefault="00AA7007" w:rsidP="006B6AD1">
      <w:pPr>
        <w:pStyle w:val="a6"/>
        <w:shd w:val="clear" w:color="auto" w:fill="FFFFFF"/>
        <w:spacing w:before="0" w:beforeAutospacing="0" w:after="0" w:afterAutospacing="0" w:line="300" w:lineRule="auto"/>
        <w:rPr>
          <w:color w:val="000000" w:themeColor="text1"/>
        </w:rPr>
      </w:pPr>
      <w:r w:rsidRPr="00AA7007">
        <w:rPr>
          <w:color w:val="000000" w:themeColor="text1"/>
        </w:rPr>
        <w:t xml:space="preserve">3.2.1 </w:t>
      </w:r>
      <w:r w:rsidRPr="00AA7007">
        <w:rPr>
          <w:rFonts w:hint="eastAsia"/>
          <w:color w:val="000000" w:themeColor="text1"/>
        </w:rPr>
        <w:t>火灾自动报警系统形式的选择，应符合下列规定</w:t>
      </w:r>
      <w:r w:rsidRPr="00AA7007">
        <w:rPr>
          <w:color w:val="000000" w:themeColor="text1"/>
        </w:rPr>
        <w:t>:</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color w:val="000000" w:themeColor="text1"/>
        </w:rPr>
        <w:t xml:space="preserve">1 </w:t>
      </w:r>
      <w:r w:rsidRPr="00AA7007">
        <w:rPr>
          <w:rFonts w:hint="eastAsia"/>
          <w:color w:val="000000" w:themeColor="text1"/>
        </w:rPr>
        <w:t>仅需要报警，不需要联动自动</w:t>
      </w:r>
      <w:r>
        <w:rPr>
          <w:rFonts w:hint="eastAsia"/>
          <w:color w:val="000000" w:themeColor="text1"/>
        </w:rPr>
        <w:t>消防</w:t>
      </w:r>
      <w:r w:rsidRPr="00AA7007">
        <w:rPr>
          <w:rFonts w:hint="eastAsia"/>
          <w:color w:val="000000" w:themeColor="text1"/>
        </w:rPr>
        <w:t>设备的保护对象宜采用区域报警系统。</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color w:val="000000" w:themeColor="text1"/>
        </w:rPr>
        <w:t xml:space="preserve">2 </w:t>
      </w:r>
      <w:r w:rsidRPr="00AA7007">
        <w:rPr>
          <w:rFonts w:hint="eastAsia"/>
          <w:color w:val="000000" w:themeColor="text1"/>
        </w:rPr>
        <w:t>不仅需要报警，同时需要联动自动消防设备</w:t>
      </w:r>
      <w:r>
        <w:rPr>
          <w:rFonts w:hint="eastAsia"/>
          <w:color w:val="000000" w:themeColor="text1"/>
        </w:rPr>
        <w:t>，</w:t>
      </w:r>
      <w:r w:rsidRPr="00AA7007">
        <w:rPr>
          <w:rFonts w:hint="eastAsia"/>
          <w:color w:val="000000" w:themeColor="text1"/>
        </w:rPr>
        <w:t>且只设置一台具有集中控制功能的火灾报警控制器和消防联动控制器的保护对象，应采用集中报警系统</w:t>
      </w:r>
      <w:r>
        <w:rPr>
          <w:rFonts w:hint="eastAsia"/>
          <w:color w:val="000000" w:themeColor="text1"/>
        </w:rPr>
        <w:t>，并</w:t>
      </w:r>
      <w:r w:rsidRPr="00AA7007">
        <w:rPr>
          <w:rFonts w:hint="eastAsia"/>
          <w:color w:val="000000" w:themeColor="text1"/>
        </w:rPr>
        <w:t>应设置一个消防控制室。</w:t>
      </w:r>
    </w:p>
    <w:p w:rsid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color w:val="000000" w:themeColor="text1"/>
        </w:rPr>
        <w:lastRenderedPageBreak/>
        <w:t xml:space="preserve">3 </w:t>
      </w:r>
      <w:r w:rsidRPr="00AA7007">
        <w:rPr>
          <w:rFonts w:hint="eastAsia"/>
          <w:color w:val="000000" w:themeColor="text1"/>
        </w:rPr>
        <w:t>设置两个及以上消防控制室的保护对象，或己设置两个及以上集中报警系统的保护对象，应采用控制中心报警系统。</w:t>
      </w:r>
      <w:r w:rsidR="00B17AAE" w:rsidRPr="00AA7007">
        <w:rPr>
          <w:rFonts w:hint="eastAsia"/>
          <w:color w:val="000000" w:themeColor="text1"/>
        </w:rPr>
        <w:t xml:space="preserve">　</w:t>
      </w:r>
    </w:p>
    <w:p w:rsidR="00B17AAE" w:rsidRPr="00AA7007" w:rsidRDefault="00B17AAE" w:rsidP="006B6AD1">
      <w:pPr>
        <w:pStyle w:val="a6"/>
        <w:shd w:val="clear" w:color="auto" w:fill="FFFFFF"/>
        <w:spacing w:before="0" w:beforeAutospacing="0" w:after="0" w:afterAutospacing="0" w:line="300" w:lineRule="auto"/>
        <w:ind w:firstLine="420"/>
        <w:rPr>
          <w:b/>
          <w:color w:val="000000" w:themeColor="text1"/>
        </w:rPr>
      </w:pPr>
      <w:r w:rsidRPr="00AA7007">
        <w:rPr>
          <w:rFonts w:hint="eastAsia"/>
          <w:b/>
          <w:color w:val="000000" w:themeColor="text1"/>
        </w:rPr>
        <w:t>2、将图形显示装置和区域显示器设置规定添加至不同形式的火灾自动报警系统中。</w:t>
      </w:r>
    </w:p>
    <w:p w:rsidR="00AA7007" w:rsidRPr="00AA7007" w:rsidRDefault="00AA7007" w:rsidP="006B6AD1">
      <w:pPr>
        <w:pStyle w:val="a6"/>
        <w:shd w:val="clear" w:color="auto" w:fill="FFFFFF"/>
        <w:spacing w:before="0" w:beforeAutospacing="0" w:after="0" w:afterAutospacing="0" w:line="300" w:lineRule="auto"/>
        <w:rPr>
          <w:color w:val="000000" w:themeColor="text1"/>
        </w:rPr>
      </w:pPr>
      <w:r w:rsidRPr="00AA7007">
        <w:rPr>
          <w:rFonts w:hint="eastAsia"/>
          <w:color w:val="000000" w:themeColor="text1"/>
        </w:rPr>
        <w:t>3.2.2 区域报警系统的设计，应符合下列规定:</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1 系统应由火灾探测器、</w:t>
      </w:r>
      <w:r>
        <w:rPr>
          <w:rFonts w:hint="eastAsia"/>
          <w:color w:val="000000" w:themeColor="text1"/>
        </w:rPr>
        <w:t>手动</w:t>
      </w:r>
      <w:r w:rsidRPr="00AA7007">
        <w:rPr>
          <w:rFonts w:hint="eastAsia"/>
          <w:color w:val="000000" w:themeColor="text1"/>
        </w:rPr>
        <w:t>火灾报警按钮、火灾声光警报器及火灾报警控制器等组成，系统中可包括消防控制室图形显示装置和指示楼层的区域显示器。</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2 火灾报警控制器应设置在有人值班的场所。</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3 系统设置消防控制室图形显示装置时，该装置应具有传输本</w:t>
      </w:r>
      <w:r>
        <w:rPr>
          <w:rFonts w:hint="eastAsia"/>
          <w:color w:val="000000" w:themeColor="text1"/>
        </w:rPr>
        <w:t>规范</w:t>
      </w:r>
      <w:r w:rsidRPr="00AA7007">
        <w:rPr>
          <w:rFonts w:hint="eastAsia"/>
          <w:color w:val="000000" w:themeColor="text1"/>
        </w:rPr>
        <w:t>附录</w:t>
      </w:r>
      <w:r>
        <w:rPr>
          <w:rFonts w:hint="eastAsia"/>
          <w:color w:val="000000" w:themeColor="text1"/>
        </w:rPr>
        <w:t>A</w:t>
      </w:r>
      <w:r w:rsidRPr="00AA7007">
        <w:rPr>
          <w:rFonts w:hint="eastAsia"/>
          <w:color w:val="000000" w:themeColor="text1"/>
        </w:rPr>
        <w:t>和附录</w:t>
      </w:r>
      <w:r>
        <w:rPr>
          <w:rFonts w:hint="eastAsia"/>
          <w:color w:val="000000" w:themeColor="text1"/>
        </w:rPr>
        <w:t>B</w:t>
      </w:r>
      <w:r w:rsidRPr="00AA7007">
        <w:rPr>
          <w:rFonts w:hint="eastAsia"/>
          <w:color w:val="000000" w:themeColor="text1"/>
        </w:rPr>
        <w:t>规定的有关信息的功能;系统未设置消防控制室图形显示装置时，应设置火警传输设备。</w:t>
      </w:r>
    </w:p>
    <w:p w:rsidR="00AA7007" w:rsidRPr="00AA7007" w:rsidRDefault="00AA7007" w:rsidP="006B6AD1">
      <w:pPr>
        <w:pStyle w:val="a6"/>
        <w:shd w:val="clear" w:color="auto" w:fill="FFFFFF"/>
        <w:spacing w:before="0" w:beforeAutospacing="0" w:after="0" w:afterAutospacing="0" w:line="300" w:lineRule="auto"/>
        <w:rPr>
          <w:color w:val="000000" w:themeColor="text1"/>
        </w:rPr>
      </w:pPr>
      <w:r w:rsidRPr="00AA7007">
        <w:rPr>
          <w:rFonts w:hint="eastAsia"/>
          <w:color w:val="000000" w:themeColor="text1"/>
        </w:rPr>
        <w:t>3.2.3 集中报警系统的设计，应符合下列规定:</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1 系统应由火灾探测器、</w:t>
      </w:r>
      <w:r>
        <w:rPr>
          <w:rFonts w:hint="eastAsia"/>
          <w:color w:val="000000" w:themeColor="text1"/>
        </w:rPr>
        <w:t>手动</w:t>
      </w:r>
      <w:r w:rsidRPr="00AA7007">
        <w:rPr>
          <w:rFonts w:hint="eastAsia"/>
          <w:color w:val="000000" w:themeColor="text1"/>
        </w:rPr>
        <w:t>火灾报警按钮、火灾声光警报器、</w:t>
      </w:r>
      <w:r>
        <w:rPr>
          <w:rFonts w:hint="eastAsia"/>
          <w:color w:val="000000" w:themeColor="text1"/>
        </w:rPr>
        <w:t>消</w:t>
      </w:r>
      <w:r w:rsidRPr="00AA7007">
        <w:rPr>
          <w:rFonts w:hint="eastAsia"/>
          <w:color w:val="000000" w:themeColor="text1"/>
        </w:rPr>
        <w:t>防应急广播、消防专用电话、消防控制室图形显示装置、火灾报警控制器、消防联动控制器等组成。</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2 系统中的火灾报警控制器、消防联动控制器和消防控制室图形显示装置、消防应急广播的控制装置、消防专用电话总机等起集中控制作用的消防设备，应设置在消防控制室内。</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3 系统设置的消防控制室图形</w:t>
      </w:r>
      <w:r>
        <w:rPr>
          <w:rFonts w:hint="eastAsia"/>
          <w:color w:val="000000" w:themeColor="text1"/>
        </w:rPr>
        <w:t>显示</w:t>
      </w:r>
      <w:r w:rsidRPr="00AA7007">
        <w:rPr>
          <w:rFonts w:hint="eastAsia"/>
          <w:color w:val="000000" w:themeColor="text1"/>
        </w:rPr>
        <w:t>装置应具有传输本</w:t>
      </w:r>
      <w:r>
        <w:rPr>
          <w:rFonts w:hint="eastAsia"/>
          <w:color w:val="000000" w:themeColor="text1"/>
        </w:rPr>
        <w:t>规范</w:t>
      </w:r>
      <w:r w:rsidRPr="00AA7007">
        <w:rPr>
          <w:rFonts w:hint="eastAsia"/>
          <w:color w:val="000000" w:themeColor="text1"/>
        </w:rPr>
        <w:t>附录</w:t>
      </w:r>
      <w:r>
        <w:rPr>
          <w:rFonts w:hint="eastAsia"/>
          <w:color w:val="000000" w:themeColor="text1"/>
        </w:rPr>
        <w:t>A</w:t>
      </w:r>
      <w:r w:rsidRPr="00AA7007">
        <w:rPr>
          <w:rFonts w:hint="eastAsia"/>
          <w:color w:val="000000" w:themeColor="text1"/>
        </w:rPr>
        <w:t>和附录B 规定的有关信息的功能。</w:t>
      </w:r>
    </w:p>
    <w:p w:rsidR="00AA7007" w:rsidRPr="00AA7007" w:rsidRDefault="00AA7007" w:rsidP="006B6AD1">
      <w:pPr>
        <w:pStyle w:val="a6"/>
        <w:shd w:val="clear" w:color="auto" w:fill="FFFFFF"/>
        <w:spacing w:before="0" w:beforeAutospacing="0" w:after="0" w:afterAutospacing="0" w:line="300" w:lineRule="auto"/>
        <w:rPr>
          <w:color w:val="000000" w:themeColor="text1"/>
        </w:rPr>
      </w:pPr>
      <w:r w:rsidRPr="00AA7007">
        <w:rPr>
          <w:rFonts w:hint="eastAsia"/>
          <w:color w:val="000000" w:themeColor="text1"/>
        </w:rPr>
        <w:t>3.2.4 控制中心报警系统的设计，应符合下列规定:</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1 有两个及以上消防控制室时，应确定</w:t>
      </w:r>
      <w:r>
        <w:rPr>
          <w:rFonts w:hint="eastAsia"/>
          <w:color w:val="000000" w:themeColor="text1"/>
        </w:rPr>
        <w:t>一个</w:t>
      </w:r>
      <w:r w:rsidRPr="00AA7007">
        <w:rPr>
          <w:rFonts w:hint="eastAsia"/>
          <w:color w:val="000000" w:themeColor="text1"/>
        </w:rPr>
        <w:t>主消防控制室。</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2 主消防控制室应能显示所有火灾报警信号和联动控制状态信号，并应能控制重要的消防设备;各分消防控制室内消防设备之间</w:t>
      </w:r>
      <w:r>
        <w:rPr>
          <w:rFonts w:hint="eastAsia"/>
          <w:color w:val="000000" w:themeColor="text1"/>
        </w:rPr>
        <w:t>可</w:t>
      </w:r>
      <w:r w:rsidRPr="00AA7007">
        <w:rPr>
          <w:rFonts w:hint="eastAsia"/>
          <w:color w:val="000000" w:themeColor="text1"/>
        </w:rPr>
        <w:t>互相传输、显示状态信息，但不应互相控制。</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3 系统设置的消防控制</w:t>
      </w:r>
      <w:r>
        <w:rPr>
          <w:rFonts w:hint="eastAsia"/>
          <w:color w:val="000000" w:themeColor="text1"/>
        </w:rPr>
        <w:t>室</w:t>
      </w:r>
      <w:r w:rsidRPr="00AA7007">
        <w:rPr>
          <w:rFonts w:hint="eastAsia"/>
          <w:color w:val="000000" w:themeColor="text1"/>
        </w:rPr>
        <w:t>图形显示装置应具有传输本规范附录A 和附录B 规定的有关信息的功能。</w:t>
      </w:r>
    </w:p>
    <w:p w:rsidR="00AA7007" w:rsidRPr="00AA7007" w:rsidRDefault="00AA7007" w:rsidP="006B6AD1">
      <w:pPr>
        <w:pStyle w:val="a6"/>
        <w:shd w:val="clear" w:color="auto" w:fill="FFFFFF"/>
        <w:spacing w:before="0" w:beforeAutospacing="0" w:after="0" w:afterAutospacing="0" w:line="300" w:lineRule="auto"/>
        <w:ind w:firstLineChars="200" w:firstLine="480"/>
        <w:rPr>
          <w:color w:val="000000" w:themeColor="text1"/>
        </w:rPr>
      </w:pPr>
      <w:r w:rsidRPr="00AA7007">
        <w:rPr>
          <w:rFonts w:hint="eastAsia"/>
          <w:color w:val="000000" w:themeColor="text1"/>
        </w:rPr>
        <w:t>4 其他设计应符合本规范第3.2.3 条的规定</w:t>
      </w:r>
      <w:r w:rsidR="00300E2C">
        <w:rPr>
          <w:rFonts w:hint="eastAsia"/>
          <w:color w:val="000000" w:themeColor="text1"/>
        </w:rPr>
        <w:t>。</w:t>
      </w:r>
    </w:p>
    <w:p w:rsidR="00B17AAE" w:rsidRPr="00300E2C" w:rsidRDefault="00B17AAE" w:rsidP="006B6AD1">
      <w:pPr>
        <w:pStyle w:val="a6"/>
        <w:shd w:val="clear" w:color="auto" w:fill="FFFFFF"/>
        <w:spacing w:before="0" w:beforeAutospacing="0" w:after="0" w:afterAutospacing="0" w:line="300" w:lineRule="auto"/>
        <w:ind w:firstLine="420"/>
        <w:rPr>
          <w:b/>
          <w:color w:val="000000" w:themeColor="text1"/>
        </w:rPr>
      </w:pPr>
      <w:r w:rsidRPr="00300E2C">
        <w:rPr>
          <w:rFonts w:hint="eastAsia"/>
          <w:b/>
          <w:color w:val="000000" w:themeColor="text1"/>
        </w:rPr>
        <w:t>③3.3报警区域和探测区域的划分</w:t>
      </w:r>
    </w:p>
    <w:p w:rsidR="00B17AAE" w:rsidRDefault="00B17AAE" w:rsidP="006B6AD1">
      <w:pPr>
        <w:pStyle w:val="a6"/>
        <w:shd w:val="clear" w:color="auto" w:fill="FFFFFF"/>
        <w:spacing w:before="0" w:beforeAutospacing="0" w:after="0" w:afterAutospacing="0" w:line="300" w:lineRule="auto"/>
        <w:ind w:firstLine="420"/>
        <w:rPr>
          <w:b/>
          <w:color w:val="000000" w:themeColor="text1"/>
        </w:rPr>
      </w:pPr>
      <w:r w:rsidRPr="00300E2C">
        <w:rPr>
          <w:rFonts w:hint="eastAsia"/>
          <w:b/>
          <w:color w:val="000000" w:themeColor="text1"/>
        </w:rPr>
        <w:t>增加电缆隧道，甲、乙、丙类液体储罐区，列车的报警区域划分规定。</w:t>
      </w:r>
    </w:p>
    <w:p w:rsidR="00300E2C" w:rsidRPr="00300E2C" w:rsidRDefault="00300E2C" w:rsidP="006B6AD1">
      <w:pPr>
        <w:pStyle w:val="a6"/>
        <w:shd w:val="clear" w:color="auto" w:fill="FFFFFF"/>
        <w:spacing w:before="0" w:beforeAutospacing="0" w:after="0" w:afterAutospacing="0" w:line="300" w:lineRule="auto"/>
        <w:rPr>
          <w:color w:val="000000" w:themeColor="text1"/>
        </w:rPr>
      </w:pPr>
      <w:r w:rsidRPr="00300E2C">
        <w:rPr>
          <w:rFonts w:hint="eastAsia"/>
          <w:color w:val="000000" w:themeColor="text1"/>
        </w:rPr>
        <w:t>3.3.1 报警区域的划分应符合下列规定:</w:t>
      </w:r>
    </w:p>
    <w:p w:rsidR="00300E2C" w:rsidRPr="00300E2C" w:rsidRDefault="00300E2C" w:rsidP="006B6AD1">
      <w:pPr>
        <w:pStyle w:val="a6"/>
        <w:shd w:val="clear" w:color="auto" w:fill="FFFFFF"/>
        <w:spacing w:before="0" w:beforeAutospacing="0" w:after="0" w:afterAutospacing="0" w:line="300" w:lineRule="auto"/>
        <w:ind w:firstLineChars="200" w:firstLine="480"/>
        <w:rPr>
          <w:color w:val="000000" w:themeColor="text1"/>
        </w:rPr>
      </w:pPr>
      <w:r w:rsidRPr="00300E2C">
        <w:rPr>
          <w:rFonts w:hint="eastAsia"/>
          <w:color w:val="000000" w:themeColor="text1"/>
        </w:rPr>
        <w:t>1 报警区域应根据防火分区或楼层</w:t>
      </w:r>
      <w:r>
        <w:rPr>
          <w:rFonts w:hint="eastAsia"/>
          <w:color w:val="000000" w:themeColor="text1"/>
        </w:rPr>
        <w:t>划分</w:t>
      </w:r>
      <w:r w:rsidRPr="00300E2C">
        <w:rPr>
          <w:rFonts w:hint="eastAsia"/>
          <w:color w:val="000000" w:themeColor="text1"/>
        </w:rPr>
        <w:t>;可将一个防火分区或</w:t>
      </w:r>
      <w:r>
        <w:rPr>
          <w:rFonts w:hint="eastAsia"/>
          <w:color w:val="000000" w:themeColor="text1"/>
        </w:rPr>
        <w:t>一</w:t>
      </w:r>
      <w:r w:rsidRPr="00300E2C">
        <w:rPr>
          <w:rFonts w:hint="eastAsia"/>
          <w:color w:val="000000" w:themeColor="text1"/>
        </w:rPr>
        <w:t>个楼层划分为一个报警区域，也可将发生火灾时需要同时联动消防设备的相邻几个防火分区或楼层划分为一个报警区域。</w:t>
      </w:r>
    </w:p>
    <w:p w:rsidR="00300E2C" w:rsidRPr="00300E2C" w:rsidRDefault="00300E2C" w:rsidP="006B6AD1">
      <w:pPr>
        <w:pStyle w:val="a6"/>
        <w:shd w:val="clear" w:color="auto" w:fill="FFFFFF"/>
        <w:spacing w:before="0" w:beforeAutospacing="0" w:after="0" w:afterAutospacing="0" w:line="300" w:lineRule="auto"/>
        <w:ind w:firstLineChars="200" w:firstLine="480"/>
        <w:rPr>
          <w:color w:val="000000" w:themeColor="text1"/>
        </w:rPr>
      </w:pPr>
      <w:r w:rsidRPr="00300E2C">
        <w:rPr>
          <w:rFonts w:hint="eastAsia"/>
          <w:color w:val="000000" w:themeColor="text1"/>
        </w:rPr>
        <w:lastRenderedPageBreak/>
        <w:t>2 电缆隧道的一个报警区域宜</w:t>
      </w:r>
      <w:r>
        <w:rPr>
          <w:rFonts w:hint="eastAsia"/>
          <w:color w:val="000000" w:themeColor="text1"/>
        </w:rPr>
        <w:t>由</w:t>
      </w:r>
      <w:r w:rsidRPr="00300E2C">
        <w:rPr>
          <w:rFonts w:hint="eastAsia"/>
          <w:color w:val="000000" w:themeColor="text1"/>
        </w:rPr>
        <w:t>一个封闭长度区间组成，一个报警区域不应超过相连的3 个封闭长度区间;道路隧道的报警区域应根据排烟系统或灭火系统的联动需要确定，且不宜超过150m 。</w:t>
      </w:r>
    </w:p>
    <w:p w:rsidR="00300E2C" w:rsidRPr="00300E2C" w:rsidRDefault="00300E2C" w:rsidP="006B6AD1">
      <w:pPr>
        <w:pStyle w:val="a6"/>
        <w:shd w:val="clear" w:color="auto" w:fill="FFFFFF"/>
        <w:spacing w:before="0" w:beforeAutospacing="0" w:after="0" w:afterAutospacing="0" w:line="300" w:lineRule="auto"/>
        <w:ind w:firstLineChars="200" w:firstLine="480"/>
        <w:rPr>
          <w:color w:val="000000" w:themeColor="text1"/>
        </w:rPr>
      </w:pPr>
      <w:r w:rsidRPr="00300E2C">
        <w:rPr>
          <w:rFonts w:hint="eastAsia"/>
          <w:color w:val="000000" w:themeColor="text1"/>
        </w:rPr>
        <w:t>3 甲、乙、丙类液体储罐区的报警区域应由一个储罐区组成，每个50000m</w:t>
      </w:r>
      <w:r w:rsidRPr="00A412DE">
        <w:rPr>
          <w:rFonts w:hint="eastAsia"/>
          <w:color w:val="000000" w:themeColor="text1"/>
          <w:vertAlign w:val="superscript"/>
        </w:rPr>
        <w:t>3</w:t>
      </w:r>
      <w:r w:rsidRPr="00300E2C">
        <w:rPr>
          <w:rFonts w:hint="eastAsia"/>
          <w:color w:val="000000" w:themeColor="text1"/>
        </w:rPr>
        <w:t>及以上的外浮顶储罐应单独划分为一个报警区域。</w:t>
      </w:r>
    </w:p>
    <w:p w:rsidR="00300E2C" w:rsidRDefault="00300E2C" w:rsidP="006B6AD1">
      <w:pPr>
        <w:pStyle w:val="a6"/>
        <w:shd w:val="clear" w:color="auto" w:fill="FFFFFF"/>
        <w:spacing w:before="0" w:beforeAutospacing="0" w:after="0" w:afterAutospacing="0" w:line="300" w:lineRule="auto"/>
        <w:ind w:firstLineChars="200" w:firstLine="480"/>
        <w:rPr>
          <w:color w:val="000000" w:themeColor="text1"/>
        </w:rPr>
      </w:pPr>
      <w:r w:rsidRPr="00300E2C">
        <w:rPr>
          <w:rFonts w:hint="eastAsia"/>
          <w:color w:val="000000" w:themeColor="text1"/>
        </w:rPr>
        <w:t>4 列车的报警区域应按车厢划分，每节车厢应划分为</w:t>
      </w:r>
      <w:r w:rsidR="00A412DE">
        <w:rPr>
          <w:rFonts w:hint="eastAsia"/>
          <w:color w:val="000000" w:themeColor="text1"/>
        </w:rPr>
        <w:t>一</w:t>
      </w:r>
      <w:r w:rsidRPr="00300E2C">
        <w:rPr>
          <w:rFonts w:hint="eastAsia"/>
          <w:color w:val="000000" w:themeColor="text1"/>
        </w:rPr>
        <w:t>个报警区域。</w:t>
      </w:r>
    </w:p>
    <w:p w:rsidR="00A412DE" w:rsidRPr="00300E2C" w:rsidRDefault="00A412DE" w:rsidP="006B6AD1">
      <w:pPr>
        <w:pStyle w:val="a6"/>
        <w:shd w:val="clear" w:color="auto" w:fill="FFFFFF"/>
        <w:spacing w:before="0" w:beforeAutospacing="0" w:after="0" w:afterAutospacing="0" w:line="300" w:lineRule="auto"/>
        <w:ind w:firstLineChars="200" w:firstLine="482"/>
        <w:rPr>
          <w:color w:val="000000" w:themeColor="text1"/>
        </w:rPr>
      </w:pPr>
      <w:r w:rsidRPr="00A412DE">
        <w:rPr>
          <w:rFonts w:hint="eastAsia"/>
          <w:b/>
          <w:color w:val="000000" w:themeColor="text1"/>
        </w:rPr>
        <w:t>规定</w:t>
      </w:r>
      <w:r>
        <w:rPr>
          <w:rFonts w:hint="eastAsia"/>
          <w:color w:val="000000" w:themeColor="text1"/>
        </w:rPr>
        <w:t>“3.3.2</w:t>
      </w:r>
      <w:r w:rsidRPr="00A412DE">
        <w:rPr>
          <w:rFonts w:hint="eastAsia"/>
          <w:color w:val="000000" w:themeColor="text1"/>
        </w:rPr>
        <w:t>红外光束感烟火灾探测器和缆式线型感温火灾探测器的探测区域的长度，不宜超过100m;</w:t>
      </w:r>
      <w:r>
        <w:rPr>
          <w:rFonts w:hint="eastAsia"/>
          <w:color w:val="000000" w:themeColor="text1"/>
        </w:rPr>
        <w:t>”（</w:t>
      </w:r>
      <w:r w:rsidR="007873FD" w:rsidRPr="007873FD">
        <w:rPr>
          <w:rFonts w:hint="eastAsia"/>
          <w:b/>
          <w:color w:val="0070C0"/>
        </w:rPr>
        <w:t>原 缆式感温火灾探测器的探测区域的长度不宜超过200m；</w:t>
      </w:r>
      <w:r>
        <w:rPr>
          <w:rFonts w:hint="eastAsia"/>
          <w:color w:val="000000" w:themeColor="text1"/>
        </w:rPr>
        <w:t>）</w:t>
      </w:r>
    </w:p>
    <w:p w:rsidR="009A7FBE" w:rsidRDefault="009A7FBE" w:rsidP="006B6AD1">
      <w:pPr>
        <w:pStyle w:val="a6"/>
        <w:shd w:val="clear" w:color="auto" w:fill="FFFFFF"/>
        <w:spacing w:before="0" w:beforeAutospacing="0" w:after="0" w:afterAutospacing="0" w:line="300" w:lineRule="auto"/>
        <w:ind w:firstLine="420"/>
        <w:rPr>
          <w:b/>
          <w:color w:val="000000" w:themeColor="text1"/>
        </w:rPr>
      </w:pPr>
      <w:r>
        <w:rPr>
          <w:rFonts w:hint="eastAsia"/>
          <w:b/>
          <w:color w:val="000000" w:themeColor="text1"/>
        </w:rPr>
        <w:t>调整单独划分探测区域的场所</w:t>
      </w:r>
    </w:p>
    <w:p w:rsidR="009A7FBE" w:rsidRPr="009A7FBE" w:rsidRDefault="009A7FBE" w:rsidP="006B6AD1">
      <w:pPr>
        <w:pStyle w:val="a6"/>
        <w:shd w:val="clear" w:color="auto" w:fill="FFFFFF"/>
        <w:spacing w:before="0" w:beforeAutospacing="0" w:after="0" w:afterAutospacing="0" w:line="300" w:lineRule="auto"/>
        <w:rPr>
          <w:color w:val="000000" w:themeColor="text1"/>
        </w:rPr>
      </w:pPr>
      <w:r w:rsidRPr="009A7FBE">
        <w:rPr>
          <w:rFonts w:hint="eastAsia"/>
          <w:color w:val="000000" w:themeColor="text1"/>
        </w:rPr>
        <w:t>3.3.3 下列场所应单独划分探测区域:</w:t>
      </w:r>
    </w:p>
    <w:p w:rsidR="009A7FBE" w:rsidRPr="009A7FBE" w:rsidRDefault="009A7FBE" w:rsidP="006B6AD1">
      <w:pPr>
        <w:pStyle w:val="a6"/>
        <w:shd w:val="clear" w:color="auto" w:fill="FFFFFF"/>
        <w:spacing w:before="0" w:beforeAutospacing="0" w:after="0" w:afterAutospacing="0" w:line="300" w:lineRule="auto"/>
        <w:ind w:firstLineChars="200" w:firstLine="480"/>
        <w:rPr>
          <w:color w:val="000000" w:themeColor="text1"/>
        </w:rPr>
      </w:pPr>
      <w:r w:rsidRPr="009A7FBE">
        <w:rPr>
          <w:rFonts w:hint="eastAsia"/>
          <w:color w:val="000000" w:themeColor="text1"/>
        </w:rPr>
        <w:t>1 敞开或封闭楼梯闻、</w:t>
      </w:r>
      <w:r w:rsidRPr="009327C9">
        <w:rPr>
          <w:rFonts w:hint="eastAsia"/>
          <w:b/>
          <w:color w:val="FF0000"/>
        </w:rPr>
        <w:t>防烟楼梯间</w:t>
      </w:r>
      <w:r w:rsidRPr="009A7FBE">
        <w:rPr>
          <w:rFonts w:hint="eastAsia"/>
          <w:color w:val="000000" w:themeColor="text1"/>
        </w:rPr>
        <w:t>。</w:t>
      </w:r>
      <w:r>
        <w:rPr>
          <w:rFonts w:hint="eastAsia"/>
          <w:color w:val="000000" w:themeColor="text1"/>
        </w:rPr>
        <w:t>（</w:t>
      </w:r>
      <w:r>
        <w:rPr>
          <w:rFonts w:hint="eastAsia"/>
          <w:b/>
          <w:color w:val="000000" w:themeColor="text1"/>
        </w:rPr>
        <w:t>调整</w:t>
      </w:r>
      <w:r>
        <w:rPr>
          <w:rFonts w:hint="eastAsia"/>
          <w:color w:val="000000" w:themeColor="text1"/>
        </w:rPr>
        <w:t>）</w:t>
      </w:r>
    </w:p>
    <w:p w:rsidR="009A7FBE" w:rsidRPr="009A7FBE" w:rsidRDefault="009A7FBE" w:rsidP="006B6AD1">
      <w:pPr>
        <w:pStyle w:val="a6"/>
        <w:shd w:val="clear" w:color="auto" w:fill="FFFFFF"/>
        <w:spacing w:before="0" w:beforeAutospacing="0" w:after="0" w:afterAutospacing="0" w:line="300" w:lineRule="auto"/>
        <w:ind w:firstLineChars="200" w:firstLine="480"/>
        <w:rPr>
          <w:color w:val="000000" w:themeColor="text1"/>
        </w:rPr>
      </w:pPr>
      <w:r w:rsidRPr="009A7FBE">
        <w:rPr>
          <w:rFonts w:hint="eastAsia"/>
          <w:color w:val="000000" w:themeColor="text1"/>
        </w:rPr>
        <w:t>2 防烟楼梯间前室、消防电梯前室、消防电梯与防烟楼梯间合用的前室</w:t>
      </w:r>
      <w:r w:rsidRPr="009327C9">
        <w:rPr>
          <w:rFonts w:hint="eastAsia"/>
          <w:b/>
          <w:color w:val="FF0000"/>
        </w:rPr>
        <w:t>、走道、坡道</w:t>
      </w:r>
      <w:r w:rsidRPr="009A7FBE">
        <w:rPr>
          <w:rFonts w:hint="eastAsia"/>
          <w:color w:val="000000" w:themeColor="text1"/>
        </w:rPr>
        <w:t>。</w:t>
      </w:r>
      <w:r w:rsidR="009327C9">
        <w:rPr>
          <w:rFonts w:hint="eastAsia"/>
          <w:color w:val="000000" w:themeColor="text1"/>
        </w:rPr>
        <w:t>（</w:t>
      </w:r>
      <w:r w:rsidR="009327C9">
        <w:rPr>
          <w:rFonts w:hint="eastAsia"/>
          <w:b/>
          <w:color w:val="000000" w:themeColor="text1"/>
        </w:rPr>
        <w:t>调整</w:t>
      </w:r>
      <w:r w:rsidR="009327C9">
        <w:rPr>
          <w:rFonts w:hint="eastAsia"/>
          <w:color w:val="000000" w:themeColor="text1"/>
        </w:rPr>
        <w:t>）</w:t>
      </w:r>
    </w:p>
    <w:p w:rsidR="009A7FBE" w:rsidRPr="009A7FBE" w:rsidRDefault="009A7FBE" w:rsidP="006B6AD1">
      <w:pPr>
        <w:pStyle w:val="a6"/>
        <w:shd w:val="clear" w:color="auto" w:fill="FFFFFF"/>
        <w:spacing w:before="0" w:beforeAutospacing="0" w:after="0" w:afterAutospacing="0" w:line="300" w:lineRule="auto"/>
        <w:ind w:firstLineChars="200" w:firstLine="480"/>
        <w:rPr>
          <w:color w:val="000000" w:themeColor="text1"/>
        </w:rPr>
      </w:pPr>
      <w:r w:rsidRPr="009A7FBE">
        <w:rPr>
          <w:rFonts w:hint="eastAsia"/>
          <w:color w:val="000000" w:themeColor="text1"/>
        </w:rPr>
        <w:t xml:space="preserve">3 </w:t>
      </w:r>
      <w:r w:rsidRPr="009327C9">
        <w:rPr>
          <w:rFonts w:hint="eastAsia"/>
          <w:b/>
          <w:color w:val="FF0000"/>
        </w:rPr>
        <w:t>电气管道井、通信管道井</w:t>
      </w:r>
      <w:r w:rsidRPr="009A7FBE">
        <w:rPr>
          <w:rFonts w:hint="eastAsia"/>
          <w:color w:val="000000" w:themeColor="text1"/>
        </w:rPr>
        <w:t>、电缆隧道。</w:t>
      </w:r>
      <w:r w:rsidR="009327C9">
        <w:rPr>
          <w:rFonts w:hint="eastAsia"/>
          <w:color w:val="000000" w:themeColor="text1"/>
        </w:rPr>
        <w:t>（</w:t>
      </w:r>
      <w:r w:rsidR="009327C9">
        <w:rPr>
          <w:rFonts w:hint="eastAsia"/>
          <w:b/>
          <w:color w:val="000000" w:themeColor="text1"/>
        </w:rPr>
        <w:t>调整</w:t>
      </w:r>
      <w:r w:rsidR="009327C9">
        <w:rPr>
          <w:rFonts w:hint="eastAsia"/>
          <w:color w:val="000000" w:themeColor="text1"/>
        </w:rPr>
        <w:t>）</w:t>
      </w:r>
    </w:p>
    <w:p w:rsidR="009A7FBE" w:rsidRPr="009A7FBE" w:rsidRDefault="009A7FBE" w:rsidP="006B6AD1">
      <w:pPr>
        <w:pStyle w:val="a6"/>
        <w:shd w:val="clear" w:color="auto" w:fill="FFFFFF"/>
        <w:spacing w:before="0" w:beforeAutospacing="0" w:after="0" w:afterAutospacing="0" w:line="300" w:lineRule="auto"/>
        <w:ind w:firstLineChars="200" w:firstLine="480"/>
        <w:rPr>
          <w:color w:val="000000" w:themeColor="text1"/>
        </w:rPr>
      </w:pPr>
      <w:r w:rsidRPr="009A7FBE">
        <w:rPr>
          <w:rFonts w:hint="eastAsia"/>
          <w:color w:val="000000" w:themeColor="text1"/>
        </w:rPr>
        <w:t>4 建筑物闷顶、夹层。</w:t>
      </w:r>
    </w:p>
    <w:p w:rsidR="00B17AAE" w:rsidRPr="00A412DE" w:rsidRDefault="00B17AAE" w:rsidP="006B6AD1">
      <w:pPr>
        <w:pStyle w:val="a6"/>
        <w:shd w:val="clear" w:color="auto" w:fill="FFFFFF"/>
        <w:spacing w:before="0" w:beforeAutospacing="0" w:after="0" w:afterAutospacing="0" w:line="300" w:lineRule="auto"/>
        <w:ind w:firstLine="420"/>
        <w:rPr>
          <w:b/>
          <w:color w:val="000000" w:themeColor="text1"/>
        </w:rPr>
      </w:pPr>
      <w:r w:rsidRPr="00A412DE">
        <w:rPr>
          <w:rFonts w:hint="eastAsia"/>
          <w:b/>
          <w:color w:val="000000" w:themeColor="text1"/>
        </w:rPr>
        <w:t>④3.4消防控制室</w:t>
      </w:r>
    </w:p>
    <w:p w:rsidR="009327C9" w:rsidRPr="009327C9" w:rsidRDefault="00B17AAE" w:rsidP="006B6AD1">
      <w:pPr>
        <w:pStyle w:val="a6"/>
        <w:shd w:val="clear" w:color="auto" w:fill="FFFFFF"/>
        <w:spacing w:before="0" w:beforeAutospacing="0" w:after="0" w:afterAutospacing="0" w:line="300" w:lineRule="auto"/>
        <w:ind w:firstLine="420"/>
        <w:rPr>
          <w:b/>
          <w:color w:val="000000" w:themeColor="text1"/>
        </w:rPr>
      </w:pPr>
      <w:r w:rsidRPr="009327C9">
        <w:rPr>
          <w:rFonts w:hint="eastAsia"/>
          <w:b/>
          <w:color w:val="000000" w:themeColor="text1"/>
        </w:rPr>
        <w:t>1、强制规定消防控制室的设置要求：</w:t>
      </w:r>
    </w:p>
    <w:p w:rsidR="00B17AAE" w:rsidRPr="009327C9" w:rsidRDefault="00B17AAE" w:rsidP="006B6AD1">
      <w:pPr>
        <w:pStyle w:val="a6"/>
        <w:shd w:val="clear" w:color="auto" w:fill="FFFFFF"/>
        <w:spacing w:before="0" w:beforeAutospacing="0" w:after="0" w:afterAutospacing="0" w:line="300" w:lineRule="auto"/>
        <w:rPr>
          <w:color w:val="000000" w:themeColor="text1"/>
        </w:rPr>
      </w:pPr>
      <w:r w:rsidRPr="009327C9">
        <w:rPr>
          <w:rFonts w:hint="eastAsia"/>
          <w:color w:val="000000" w:themeColor="text1"/>
        </w:rPr>
        <w:t>3.4.1具有消防联动功能的火灾自动报警系统的保护对象中应设置消防控制室。</w:t>
      </w:r>
    </w:p>
    <w:p w:rsidR="00B17AAE" w:rsidRPr="009327C9" w:rsidRDefault="00B17AAE" w:rsidP="006B6AD1">
      <w:pPr>
        <w:pStyle w:val="a6"/>
        <w:shd w:val="clear" w:color="auto" w:fill="FFFFFF"/>
        <w:spacing w:before="0" w:beforeAutospacing="0" w:after="0" w:afterAutospacing="0" w:line="300" w:lineRule="auto"/>
        <w:rPr>
          <w:color w:val="000000" w:themeColor="text1"/>
        </w:rPr>
      </w:pPr>
      <w:r w:rsidRPr="009327C9">
        <w:rPr>
          <w:rFonts w:hint="eastAsia"/>
          <w:color w:val="000000" w:themeColor="text1"/>
        </w:rPr>
        <w:t xml:space="preserve">　　2、消防控制室的消防设备设置中</w:t>
      </w:r>
      <w:r w:rsidRPr="009327C9">
        <w:rPr>
          <w:rFonts w:hint="eastAsia"/>
          <w:b/>
          <w:color w:val="FF0000"/>
        </w:rPr>
        <w:t>增加了图形显示装置。</w:t>
      </w:r>
    </w:p>
    <w:p w:rsidR="00B17AAE" w:rsidRPr="009327C9" w:rsidRDefault="00B17AAE" w:rsidP="006B6AD1">
      <w:pPr>
        <w:pStyle w:val="a6"/>
        <w:shd w:val="clear" w:color="auto" w:fill="FFFFFF"/>
        <w:spacing w:before="0" w:beforeAutospacing="0" w:after="0" w:afterAutospacing="0" w:line="300" w:lineRule="auto"/>
        <w:rPr>
          <w:color w:val="000000" w:themeColor="text1"/>
        </w:rPr>
      </w:pPr>
      <w:r w:rsidRPr="009327C9">
        <w:rPr>
          <w:rFonts w:hint="eastAsia"/>
          <w:color w:val="000000" w:themeColor="text1"/>
        </w:rPr>
        <w:t xml:space="preserve">　　3、</w:t>
      </w:r>
      <w:r w:rsidR="009327C9" w:rsidRPr="009327C9">
        <w:rPr>
          <w:rFonts w:hint="eastAsia"/>
          <w:b/>
          <w:color w:val="FF0000"/>
        </w:rPr>
        <w:t>（新增）</w:t>
      </w:r>
      <w:r w:rsidRPr="009327C9">
        <w:rPr>
          <w:rFonts w:hint="eastAsia"/>
          <w:color w:val="000000" w:themeColor="text1"/>
        </w:rPr>
        <w:t>强制规定消防控制室应有相应的竣工图纸、各分系统控制逻辑关系说明、设备使用说明书、系统操作规程、应急预案、值班制度、维护保养制度及值班记录等文件资料。</w:t>
      </w:r>
    </w:p>
    <w:p w:rsidR="009327C9" w:rsidRDefault="00B17AAE" w:rsidP="006B6AD1">
      <w:pPr>
        <w:pStyle w:val="a6"/>
        <w:shd w:val="clear" w:color="auto" w:fill="FFFFFF"/>
        <w:spacing w:before="0" w:beforeAutospacing="0" w:after="0" w:afterAutospacing="0" w:line="300" w:lineRule="auto"/>
        <w:ind w:firstLine="480"/>
        <w:rPr>
          <w:color w:val="000000" w:themeColor="text1"/>
        </w:rPr>
      </w:pPr>
      <w:r w:rsidRPr="009327C9">
        <w:rPr>
          <w:rFonts w:hint="eastAsia"/>
          <w:color w:val="000000" w:themeColor="text1"/>
        </w:rPr>
        <w:t>4、</w:t>
      </w:r>
      <w:r w:rsidR="009327C9" w:rsidRPr="009327C9">
        <w:rPr>
          <w:rFonts w:hint="eastAsia"/>
          <w:b/>
          <w:color w:val="000000" w:themeColor="text1"/>
        </w:rPr>
        <w:t>规定</w:t>
      </w:r>
      <w:r w:rsidR="009327C9">
        <w:rPr>
          <w:rFonts w:hint="eastAsia"/>
          <w:color w:val="000000" w:themeColor="text1"/>
        </w:rPr>
        <w:t>“3.4.3</w:t>
      </w:r>
      <w:r w:rsidR="009327C9" w:rsidRPr="009327C9">
        <w:rPr>
          <w:rFonts w:hint="eastAsia"/>
          <w:color w:val="000000" w:themeColor="text1"/>
        </w:rPr>
        <w:t>消防控制室</w:t>
      </w:r>
      <w:r w:rsidR="009327C9">
        <w:rPr>
          <w:rFonts w:hint="eastAsia"/>
          <w:color w:val="000000" w:themeColor="text1"/>
        </w:rPr>
        <w:t>应设有用于火灾报警的</w:t>
      </w:r>
      <w:r w:rsidR="009327C9" w:rsidRPr="009327C9">
        <w:rPr>
          <w:rFonts w:hint="eastAsia"/>
          <w:color w:val="000000" w:themeColor="text1"/>
        </w:rPr>
        <w:t>外线电话</w:t>
      </w:r>
      <w:r w:rsidR="00E00348">
        <w:rPr>
          <w:rFonts w:hint="eastAsia"/>
          <w:color w:val="000000" w:themeColor="text1"/>
        </w:rPr>
        <w:t>。</w:t>
      </w:r>
      <w:r w:rsidR="009327C9">
        <w:rPr>
          <w:rFonts w:hint="eastAsia"/>
          <w:color w:val="000000" w:themeColor="text1"/>
        </w:rPr>
        <w:t xml:space="preserve">” </w:t>
      </w:r>
    </w:p>
    <w:p w:rsidR="00010280" w:rsidRDefault="00B17AAE" w:rsidP="006B6AD1">
      <w:pPr>
        <w:pStyle w:val="a6"/>
        <w:shd w:val="clear" w:color="auto" w:fill="FFFFFF"/>
        <w:spacing w:before="0" w:beforeAutospacing="0" w:after="0" w:afterAutospacing="0" w:line="300" w:lineRule="auto"/>
        <w:ind w:firstLine="480"/>
        <w:rPr>
          <w:b/>
          <w:color w:val="000000" w:themeColor="text1"/>
        </w:rPr>
      </w:pPr>
      <w:r w:rsidRPr="009327C9">
        <w:rPr>
          <w:rFonts w:hint="eastAsia"/>
          <w:color w:val="000000" w:themeColor="text1"/>
        </w:rPr>
        <w:t>5、</w:t>
      </w:r>
      <w:r w:rsidR="009327C9" w:rsidRPr="009327C9">
        <w:rPr>
          <w:rFonts w:hint="eastAsia"/>
          <w:b/>
          <w:color w:val="000000" w:themeColor="text1"/>
        </w:rPr>
        <w:t>规定</w:t>
      </w:r>
      <w:r w:rsidR="009327C9">
        <w:rPr>
          <w:rFonts w:hint="eastAsia"/>
          <w:color w:val="000000" w:themeColor="text1"/>
        </w:rPr>
        <w:t>“3.4.7</w:t>
      </w:r>
      <w:r w:rsidR="00D32662">
        <w:rPr>
          <w:rFonts w:hint="eastAsia"/>
          <w:color w:val="000000" w:themeColor="text1"/>
        </w:rPr>
        <w:t xml:space="preserve"> </w:t>
      </w:r>
      <w:r w:rsidR="009327C9" w:rsidRPr="009327C9">
        <w:rPr>
          <w:rFonts w:hint="eastAsia"/>
          <w:color w:val="000000" w:themeColor="text1"/>
        </w:rPr>
        <w:t>消防控制室不应设置在电磁场干扰较强及其他影响消防控制室设备工作的设备用房附近。</w:t>
      </w:r>
      <w:r w:rsidR="009327C9">
        <w:rPr>
          <w:rFonts w:hint="eastAsia"/>
          <w:color w:val="000000" w:themeColor="text1"/>
        </w:rPr>
        <w:t>”</w:t>
      </w:r>
      <w:r w:rsidR="009327C9" w:rsidRPr="009327C9">
        <w:rPr>
          <w:rFonts w:hint="eastAsia"/>
          <w:b/>
          <w:color w:val="000000" w:themeColor="text1"/>
        </w:rPr>
        <w:t>（调整）</w:t>
      </w:r>
    </w:p>
    <w:p w:rsidR="00D32662" w:rsidRPr="00D32662" w:rsidRDefault="00D32662" w:rsidP="006B6AD1">
      <w:pPr>
        <w:pStyle w:val="a6"/>
        <w:shd w:val="clear" w:color="auto" w:fill="FFFFFF"/>
        <w:spacing w:before="0" w:beforeAutospacing="0" w:after="0" w:afterAutospacing="0" w:line="300" w:lineRule="auto"/>
        <w:ind w:firstLine="480"/>
        <w:rPr>
          <w:rStyle w:val="a3"/>
          <w:b w:val="0"/>
          <w:bCs w:val="0"/>
          <w:color w:val="000000" w:themeColor="text1"/>
        </w:rPr>
      </w:pPr>
      <w:r>
        <w:rPr>
          <w:rFonts w:hint="eastAsia"/>
          <w:color w:val="000000" w:themeColor="text1"/>
        </w:rPr>
        <w:t>6</w:t>
      </w:r>
      <w:r w:rsidRPr="009327C9">
        <w:rPr>
          <w:rFonts w:hint="eastAsia"/>
          <w:color w:val="000000" w:themeColor="text1"/>
        </w:rPr>
        <w:t>、</w:t>
      </w:r>
      <w:r w:rsidR="00F76BE4" w:rsidRPr="00D32662">
        <w:rPr>
          <w:rFonts w:hint="eastAsia"/>
          <w:b/>
          <w:color w:val="FF0000"/>
        </w:rPr>
        <w:t>（新增）</w:t>
      </w:r>
      <w:r w:rsidRPr="00D32662">
        <w:rPr>
          <w:rFonts w:hint="eastAsia"/>
          <w:b/>
          <w:color w:val="000000" w:themeColor="text1"/>
        </w:rPr>
        <w:t>规定</w:t>
      </w:r>
      <w:r>
        <w:rPr>
          <w:rFonts w:hint="eastAsia"/>
          <w:color w:val="000000" w:themeColor="text1"/>
        </w:rPr>
        <w:t xml:space="preserve">“3.4.8 </w:t>
      </w:r>
      <w:r w:rsidRPr="00D32662">
        <w:rPr>
          <w:color w:val="000000" w:themeColor="text1"/>
        </w:rPr>
        <w:t xml:space="preserve">5 </w:t>
      </w:r>
      <w:r w:rsidRPr="00D32662">
        <w:rPr>
          <w:rFonts w:hint="eastAsia"/>
          <w:color w:val="000000" w:themeColor="text1"/>
        </w:rPr>
        <w:t>与建筑其他弱电系统合用的消防控制室内，消防设备应集中设置，并应与其他设备间有明显间隔</w:t>
      </w:r>
      <w:r>
        <w:rPr>
          <w:rFonts w:hint="eastAsia"/>
          <w:color w:val="000000" w:themeColor="text1"/>
        </w:rPr>
        <w:t>。”</w:t>
      </w:r>
      <w:r w:rsidR="00F76BE4" w:rsidRPr="00D32662">
        <w:rPr>
          <w:rStyle w:val="a3"/>
          <w:rFonts w:hint="eastAsia"/>
          <w:b w:val="0"/>
          <w:bCs w:val="0"/>
          <w:color w:val="000000" w:themeColor="text1"/>
        </w:rPr>
        <w:t xml:space="preserve"> </w:t>
      </w:r>
    </w:p>
    <w:p w:rsidR="00B17AAE" w:rsidRPr="00F42E19" w:rsidRDefault="00B17AAE" w:rsidP="006B6AD1">
      <w:pPr>
        <w:pStyle w:val="a6"/>
        <w:shd w:val="clear" w:color="auto" w:fill="FFFFFF"/>
        <w:spacing w:before="0" w:beforeAutospacing="0" w:after="0" w:afterAutospacing="0" w:line="300" w:lineRule="auto"/>
        <w:ind w:firstLineChars="200" w:firstLine="422"/>
        <w:jc w:val="center"/>
        <w:rPr>
          <w:color w:val="000000" w:themeColor="text1"/>
          <w:sz w:val="21"/>
          <w:szCs w:val="21"/>
        </w:rPr>
      </w:pPr>
      <w:r w:rsidRPr="00F42E19">
        <w:rPr>
          <w:rStyle w:val="a3"/>
          <w:rFonts w:hint="eastAsia"/>
          <w:color w:val="000000" w:themeColor="text1"/>
          <w:sz w:val="21"/>
          <w:szCs w:val="21"/>
        </w:rPr>
        <w:t>四、消防联动控制设计</w:t>
      </w:r>
    </w:p>
    <w:p w:rsidR="00B17AAE" w:rsidRPr="00F76BE4" w:rsidRDefault="00B17AAE" w:rsidP="006B6AD1">
      <w:pPr>
        <w:pStyle w:val="a6"/>
        <w:shd w:val="clear" w:color="auto" w:fill="FFFFFF"/>
        <w:spacing w:before="0" w:beforeAutospacing="0" w:after="0" w:afterAutospacing="0" w:line="300" w:lineRule="auto"/>
        <w:ind w:firstLineChars="200" w:firstLine="482"/>
        <w:rPr>
          <w:rStyle w:val="a3"/>
        </w:rPr>
      </w:pPr>
      <w:r w:rsidRPr="00F76BE4">
        <w:rPr>
          <w:rStyle w:val="a3"/>
          <w:rFonts w:hint="eastAsia"/>
        </w:rPr>
        <w:t>①4.1一般规定</w:t>
      </w:r>
    </w:p>
    <w:p w:rsidR="00B17AAE" w:rsidRPr="00F76BE4" w:rsidRDefault="00B17AAE" w:rsidP="006B6AD1">
      <w:pPr>
        <w:pStyle w:val="a6"/>
        <w:shd w:val="clear" w:color="auto" w:fill="FFFFFF"/>
        <w:spacing w:before="0" w:beforeAutospacing="0" w:after="0" w:afterAutospacing="0" w:line="300" w:lineRule="auto"/>
        <w:ind w:firstLineChars="200" w:firstLine="482"/>
        <w:rPr>
          <w:rStyle w:val="a3"/>
        </w:rPr>
      </w:pPr>
      <w:r w:rsidRPr="00F76BE4">
        <w:rPr>
          <w:rStyle w:val="a3"/>
          <w:rFonts w:hint="eastAsia"/>
        </w:rPr>
        <w:t>新增消防联动控制的电压、特性、延时、逻辑关系等规定：</w:t>
      </w:r>
    </w:p>
    <w:p w:rsidR="00B17AAE" w:rsidRPr="003C5AA8" w:rsidRDefault="00B17AAE" w:rsidP="006B6AD1">
      <w:pPr>
        <w:pStyle w:val="a6"/>
        <w:shd w:val="clear" w:color="auto" w:fill="FFFFFF"/>
        <w:spacing w:before="0" w:beforeAutospacing="0" w:after="0" w:afterAutospacing="0" w:line="300" w:lineRule="auto"/>
        <w:rPr>
          <w:color w:val="000000" w:themeColor="text1"/>
        </w:rPr>
      </w:pPr>
      <w:r w:rsidRPr="003C5AA8">
        <w:rPr>
          <w:rFonts w:hint="eastAsia"/>
          <w:color w:val="000000" w:themeColor="text1"/>
        </w:rPr>
        <w:t>4.1.1消防联动控制器应能按设定的控制逻辑向各相关的受控设备发出联动控制信号，并接受相关设备的联动反馈信号。</w:t>
      </w:r>
    </w:p>
    <w:p w:rsidR="00B17AAE" w:rsidRPr="003C5AA8" w:rsidRDefault="00B17AAE" w:rsidP="006B6AD1">
      <w:pPr>
        <w:pStyle w:val="a6"/>
        <w:shd w:val="clear" w:color="auto" w:fill="FFFFFF"/>
        <w:spacing w:before="0" w:beforeAutospacing="0" w:after="0" w:afterAutospacing="0" w:line="300" w:lineRule="auto"/>
        <w:rPr>
          <w:color w:val="000000" w:themeColor="text1"/>
        </w:rPr>
      </w:pPr>
      <w:r w:rsidRPr="003C5AA8">
        <w:rPr>
          <w:rFonts w:hint="eastAsia"/>
          <w:color w:val="000000" w:themeColor="text1"/>
        </w:rPr>
        <w:t>4.1.2消防联动控制器的电压控制输出应采用直流24V，其电源容量应满足受控消防设备同时启动且维持工作的控制容量要求。</w:t>
      </w:r>
    </w:p>
    <w:p w:rsidR="00B17AAE" w:rsidRPr="003C5AA8" w:rsidRDefault="00B17AAE" w:rsidP="006B6AD1">
      <w:pPr>
        <w:pStyle w:val="a6"/>
        <w:shd w:val="clear" w:color="auto" w:fill="FFFFFF"/>
        <w:spacing w:before="0" w:beforeAutospacing="0" w:after="0" w:afterAutospacing="0" w:line="300" w:lineRule="auto"/>
        <w:rPr>
          <w:color w:val="000000" w:themeColor="text1"/>
        </w:rPr>
      </w:pPr>
      <w:r w:rsidRPr="003C5AA8">
        <w:rPr>
          <w:rFonts w:hint="eastAsia"/>
          <w:color w:val="000000" w:themeColor="text1"/>
        </w:rPr>
        <w:lastRenderedPageBreak/>
        <w:t>4.1.3各受控设备接口的特性参数应与消防联动控制器发出的联动控制信号相匹配。</w:t>
      </w:r>
    </w:p>
    <w:p w:rsidR="00B17AAE" w:rsidRPr="003C5AA8" w:rsidRDefault="00B17AAE" w:rsidP="006B6AD1">
      <w:pPr>
        <w:pStyle w:val="a6"/>
        <w:shd w:val="clear" w:color="auto" w:fill="FFFFFF"/>
        <w:spacing w:before="0" w:beforeAutospacing="0" w:after="0" w:afterAutospacing="0" w:line="300" w:lineRule="auto"/>
        <w:rPr>
          <w:color w:val="000000" w:themeColor="text1"/>
        </w:rPr>
      </w:pPr>
      <w:r w:rsidRPr="003C5AA8">
        <w:rPr>
          <w:rFonts w:hint="eastAsia"/>
          <w:color w:val="000000" w:themeColor="text1"/>
        </w:rPr>
        <w:t>4.1.4消防水泵、防烟和排烟风机的控制设备，除应采用联动控制方式外，还应在消防控制室设置手动直接控制装置。</w:t>
      </w:r>
    </w:p>
    <w:p w:rsidR="00B17AAE" w:rsidRPr="003C5AA8" w:rsidRDefault="00B17AAE" w:rsidP="006B6AD1">
      <w:pPr>
        <w:pStyle w:val="a6"/>
        <w:shd w:val="clear" w:color="auto" w:fill="FFFFFF"/>
        <w:spacing w:before="0" w:beforeAutospacing="0" w:after="0" w:afterAutospacing="0" w:line="300" w:lineRule="auto"/>
        <w:rPr>
          <w:color w:val="000000" w:themeColor="text1"/>
        </w:rPr>
      </w:pPr>
      <w:r w:rsidRPr="003C5AA8">
        <w:rPr>
          <w:rFonts w:hint="eastAsia"/>
          <w:b/>
          <w:color w:val="FF0000"/>
        </w:rPr>
        <w:t>4.1.5启动电流较大的消防设备宜分时启动。</w:t>
      </w:r>
    </w:p>
    <w:p w:rsidR="00B17AAE" w:rsidRPr="001F75EC" w:rsidRDefault="00B17AAE" w:rsidP="006B6AD1">
      <w:pPr>
        <w:pStyle w:val="a6"/>
        <w:shd w:val="clear" w:color="auto" w:fill="FFFFFF"/>
        <w:spacing w:before="0" w:beforeAutospacing="0" w:after="0" w:afterAutospacing="0" w:line="300" w:lineRule="auto"/>
        <w:rPr>
          <w:b/>
          <w:color w:val="FF0000"/>
        </w:rPr>
      </w:pPr>
      <w:r w:rsidRPr="001F75EC">
        <w:rPr>
          <w:rFonts w:hint="eastAsia"/>
          <w:b/>
          <w:color w:val="FF0000"/>
        </w:rPr>
        <w:t>4.1.6需要火灾自动报警系统联动控制的消防设备，其联动触发信号应采用两个报警触发装置报警信号的“与”逻辑组合。</w:t>
      </w:r>
    </w:p>
    <w:p w:rsidR="001F75EC" w:rsidRPr="001F75EC" w:rsidRDefault="00B17AAE" w:rsidP="006B6AD1">
      <w:pPr>
        <w:pStyle w:val="a6"/>
        <w:shd w:val="clear" w:color="auto" w:fill="FFFFFF"/>
        <w:spacing w:before="0" w:beforeAutospacing="0" w:after="0" w:afterAutospacing="0" w:line="300" w:lineRule="auto"/>
        <w:ind w:firstLineChars="200" w:firstLine="482"/>
        <w:rPr>
          <w:rStyle w:val="a3"/>
        </w:rPr>
      </w:pPr>
      <w:r w:rsidRPr="001F75EC">
        <w:rPr>
          <w:rStyle w:val="a3"/>
          <w:rFonts w:hint="eastAsia"/>
        </w:rPr>
        <w:t>②</w:t>
      </w:r>
      <w:r w:rsidR="001F75EC" w:rsidRPr="001F75EC">
        <w:rPr>
          <w:rStyle w:val="a3"/>
          <w:rFonts w:hint="eastAsia"/>
        </w:rPr>
        <w:t xml:space="preserve">　细化各消防联动系统的控制要求的详细规定。</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4.2自动喷水灭火系统的联动控制设计</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4.3消火栓系统的联动控制设计</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4.4气体（泡沫）灭火系统的联动控制设计</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4.5防烟排烟系统的联动控制设计</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4.6防火门及防火卷帘系统的联动控制设计</w:t>
      </w:r>
    </w:p>
    <w:p w:rsidR="00B17AAE" w:rsidRPr="001F75EC" w:rsidRDefault="00B17AAE"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4.7电梯的联动控制设计</w:t>
      </w:r>
    </w:p>
    <w:p w:rsidR="00B17AAE" w:rsidRPr="001F75EC" w:rsidRDefault="001F75EC"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4.8火灾警报和消防应急广播系统的联动控制设计</w:t>
      </w:r>
    </w:p>
    <w:p w:rsidR="00B17AAE" w:rsidRPr="001F75EC" w:rsidRDefault="001F75EC"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4.9消防应急照明和疏散指示系统的联动控制设计</w:t>
      </w:r>
      <w:r w:rsidR="00B17AAE" w:rsidRPr="001F75EC">
        <w:rPr>
          <w:rFonts w:hint="eastAsia"/>
          <w:color w:val="000000" w:themeColor="text1"/>
        </w:rPr>
        <w:t xml:space="preserve">　</w:t>
      </w:r>
    </w:p>
    <w:p w:rsidR="001F75EC" w:rsidRPr="001F75EC" w:rsidRDefault="001F75EC" w:rsidP="006B6AD1">
      <w:pPr>
        <w:pStyle w:val="a6"/>
        <w:shd w:val="clear" w:color="auto" w:fill="FFFFFF"/>
        <w:spacing w:before="0" w:beforeAutospacing="0" w:after="0" w:afterAutospacing="0" w:line="300" w:lineRule="auto"/>
        <w:rPr>
          <w:color w:val="000000" w:themeColor="text1"/>
        </w:rPr>
      </w:pPr>
      <w:r w:rsidRPr="001F75EC">
        <w:rPr>
          <w:rFonts w:hint="eastAsia"/>
          <w:color w:val="000000" w:themeColor="text1"/>
        </w:rPr>
        <w:t>4.10相关联动控制设计</w:t>
      </w:r>
    </w:p>
    <w:p w:rsidR="00B17AAE" w:rsidRPr="001F75EC" w:rsidRDefault="00B17AAE" w:rsidP="006B6AD1">
      <w:pPr>
        <w:pStyle w:val="a6"/>
        <w:shd w:val="clear" w:color="auto" w:fill="FFFFFF"/>
        <w:spacing w:before="0" w:beforeAutospacing="0" w:after="0" w:afterAutospacing="0" w:line="300" w:lineRule="auto"/>
        <w:ind w:firstLineChars="200" w:firstLine="482"/>
        <w:jc w:val="center"/>
        <w:rPr>
          <w:rStyle w:val="a3"/>
        </w:rPr>
      </w:pPr>
      <w:r w:rsidRPr="001F75EC">
        <w:rPr>
          <w:rStyle w:val="a3"/>
          <w:rFonts w:hint="eastAsia"/>
        </w:rPr>
        <w:t>五、系统统计</w:t>
      </w:r>
    </w:p>
    <w:p w:rsidR="00B17AAE" w:rsidRPr="001F75EC" w:rsidRDefault="00B17AAE" w:rsidP="006B6AD1">
      <w:pPr>
        <w:pStyle w:val="a6"/>
        <w:shd w:val="clear" w:color="auto" w:fill="FFFFFF"/>
        <w:spacing w:before="0" w:beforeAutospacing="0" w:after="0" w:afterAutospacing="0" w:line="300" w:lineRule="auto"/>
        <w:ind w:firstLineChars="200" w:firstLine="482"/>
        <w:rPr>
          <w:rStyle w:val="a3"/>
        </w:rPr>
      </w:pPr>
      <w:r w:rsidRPr="001F75EC">
        <w:rPr>
          <w:rStyle w:val="a3"/>
          <w:rFonts w:hint="eastAsia"/>
        </w:rPr>
        <w:t>①5.1一般规定</w:t>
      </w:r>
    </w:p>
    <w:p w:rsidR="00B17AAE" w:rsidRPr="001F75EC" w:rsidRDefault="00B17AAE" w:rsidP="006B6AD1">
      <w:pPr>
        <w:pStyle w:val="a6"/>
        <w:shd w:val="clear" w:color="auto" w:fill="FFFFFF"/>
        <w:spacing w:before="0" w:beforeAutospacing="0" w:after="0" w:afterAutospacing="0" w:line="300" w:lineRule="auto"/>
        <w:ind w:firstLineChars="200" w:firstLine="482"/>
        <w:rPr>
          <w:rStyle w:val="a3"/>
        </w:rPr>
      </w:pPr>
      <w:r w:rsidRPr="001F75EC">
        <w:rPr>
          <w:rStyle w:val="a3"/>
          <w:rFonts w:hint="eastAsia"/>
        </w:rPr>
        <w:t>增加一氧化碳火灾探测器、复合式火灾探测器设置相关规定。</w:t>
      </w:r>
    </w:p>
    <w:p w:rsidR="001F75EC" w:rsidRPr="003308D7" w:rsidRDefault="001F75EC" w:rsidP="006B6AD1">
      <w:pPr>
        <w:pStyle w:val="a6"/>
        <w:shd w:val="clear" w:color="auto" w:fill="FFFFFF"/>
        <w:spacing w:before="0" w:beforeAutospacing="0" w:after="0" w:afterAutospacing="0" w:line="300" w:lineRule="auto"/>
        <w:ind w:firstLine="420"/>
        <w:rPr>
          <w:color w:val="000000" w:themeColor="text1"/>
        </w:rPr>
      </w:pPr>
      <w:r w:rsidRPr="003308D7">
        <w:rPr>
          <w:rFonts w:hint="eastAsia"/>
          <w:color w:val="000000" w:themeColor="text1"/>
        </w:rPr>
        <w:t>5.1.1</w:t>
      </w:r>
      <w:r w:rsidR="003308D7" w:rsidRPr="003308D7">
        <w:rPr>
          <w:rFonts w:hint="eastAsia"/>
          <w:color w:val="000000" w:themeColor="text1"/>
        </w:rPr>
        <w:t xml:space="preserve">  </w:t>
      </w:r>
      <w:r w:rsidRPr="003308D7">
        <w:rPr>
          <w:rFonts w:hint="eastAsia"/>
          <w:color w:val="000000" w:themeColor="text1"/>
        </w:rPr>
        <w:t>4 对火灾初期有阴燃阶段，且需要早期探测的场所，宜增设一氧化碳火灾探测器。</w:t>
      </w:r>
      <w:r w:rsidR="003308D7" w:rsidRPr="009327C9">
        <w:rPr>
          <w:rFonts w:hint="eastAsia"/>
          <w:b/>
          <w:color w:val="000000" w:themeColor="text1"/>
        </w:rPr>
        <w:t>（</w:t>
      </w:r>
      <w:r w:rsidR="003308D7">
        <w:rPr>
          <w:rFonts w:hint="eastAsia"/>
          <w:b/>
          <w:color w:val="000000" w:themeColor="text1"/>
        </w:rPr>
        <w:t>新增</w:t>
      </w:r>
      <w:r w:rsidR="003308D7" w:rsidRPr="009327C9">
        <w:rPr>
          <w:rFonts w:hint="eastAsia"/>
          <w:b/>
          <w:color w:val="000000" w:themeColor="text1"/>
        </w:rPr>
        <w:t>）</w:t>
      </w:r>
    </w:p>
    <w:p w:rsidR="001F75EC" w:rsidRPr="003308D7" w:rsidRDefault="001F75EC" w:rsidP="006B6AD1">
      <w:pPr>
        <w:pStyle w:val="a6"/>
        <w:shd w:val="clear" w:color="auto" w:fill="FFFFFF"/>
        <w:spacing w:before="0" w:beforeAutospacing="0" w:after="0" w:afterAutospacing="0" w:line="300" w:lineRule="auto"/>
        <w:ind w:firstLineChars="200" w:firstLine="480"/>
        <w:rPr>
          <w:color w:val="000000" w:themeColor="text1"/>
        </w:rPr>
      </w:pPr>
      <w:r w:rsidRPr="003308D7">
        <w:rPr>
          <w:rFonts w:hint="eastAsia"/>
          <w:color w:val="000000" w:themeColor="text1"/>
        </w:rPr>
        <w:t>5 对使用、生产可燃气体或可燃蒸气的场所，应选择可燃气体探测器。</w:t>
      </w:r>
      <w:r w:rsidR="003308D7" w:rsidRPr="009327C9">
        <w:rPr>
          <w:rFonts w:hint="eastAsia"/>
          <w:b/>
          <w:color w:val="000000" w:themeColor="text1"/>
        </w:rPr>
        <w:t>（调整）</w:t>
      </w:r>
    </w:p>
    <w:p w:rsidR="001F75EC" w:rsidRPr="003308D7" w:rsidRDefault="001F75EC" w:rsidP="006B6AD1">
      <w:pPr>
        <w:pStyle w:val="a6"/>
        <w:shd w:val="clear" w:color="auto" w:fill="FFFFFF"/>
        <w:spacing w:before="0" w:beforeAutospacing="0" w:after="0" w:afterAutospacing="0" w:line="300" w:lineRule="auto"/>
        <w:ind w:firstLineChars="200" w:firstLine="480"/>
        <w:rPr>
          <w:color w:val="000000" w:themeColor="text1"/>
        </w:rPr>
      </w:pPr>
      <w:r w:rsidRPr="003308D7">
        <w:rPr>
          <w:rFonts w:hint="eastAsia"/>
          <w:color w:val="000000" w:themeColor="text1"/>
        </w:rPr>
        <w:t>6 应根据保护场所可能发生火灾的部位和燃烧材料的分析，以及火灾探测器的类型、灵敏度和响应时间等选择相应的火灾探测器，对火灾形成特征不可预料的场所，可根据模拟试验的结果选择火灾探测器。</w:t>
      </w:r>
      <w:r w:rsidR="003308D7" w:rsidRPr="009327C9">
        <w:rPr>
          <w:rFonts w:hint="eastAsia"/>
          <w:b/>
          <w:color w:val="000000" w:themeColor="text1"/>
        </w:rPr>
        <w:t>（调整）</w:t>
      </w:r>
    </w:p>
    <w:p w:rsidR="001F75EC" w:rsidRPr="003308D7" w:rsidRDefault="001F75EC" w:rsidP="006B6AD1">
      <w:pPr>
        <w:pStyle w:val="a6"/>
        <w:shd w:val="clear" w:color="auto" w:fill="FFFFFF"/>
        <w:spacing w:before="0" w:beforeAutospacing="0" w:after="0" w:afterAutospacing="0" w:line="300" w:lineRule="auto"/>
        <w:ind w:firstLineChars="200" w:firstLine="480"/>
        <w:rPr>
          <w:color w:val="000000" w:themeColor="text1"/>
        </w:rPr>
      </w:pPr>
      <w:r w:rsidRPr="003308D7">
        <w:rPr>
          <w:rFonts w:hint="eastAsia"/>
          <w:color w:val="000000" w:themeColor="text1"/>
        </w:rPr>
        <w:t xml:space="preserve">7 </w:t>
      </w:r>
      <w:r w:rsidR="003308D7">
        <w:rPr>
          <w:rFonts w:hint="eastAsia"/>
          <w:color w:val="000000" w:themeColor="text1"/>
        </w:rPr>
        <w:t>同</w:t>
      </w:r>
      <w:r w:rsidRPr="003308D7">
        <w:rPr>
          <w:rFonts w:hint="eastAsia"/>
          <w:color w:val="000000" w:themeColor="text1"/>
        </w:rPr>
        <w:t>一探测区域内设置多个火灾探测器时，可选择具有复合判断火灾功能的火灾探测器和火灾报警控制器。</w:t>
      </w:r>
      <w:r w:rsidR="003308D7" w:rsidRPr="009327C9">
        <w:rPr>
          <w:rFonts w:hint="eastAsia"/>
          <w:b/>
          <w:color w:val="000000" w:themeColor="text1"/>
        </w:rPr>
        <w:t>（</w:t>
      </w:r>
      <w:r w:rsidR="003308D7">
        <w:rPr>
          <w:rFonts w:hint="eastAsia"/>
          <w:b/>
          <w:color w:val="000000" w:themeColor="text1"/>
        </w:rPr>
        <w:t>新增</w:t>
      </w:r>
      <w:r w:rsidR="003308D7" w:rsidRPr="009327C9">
        <w:rPr>
          <w:rFonts w:hint="eastAsia"/>
          <w:b/>
          <w:color w:val="000000" w:themeColor="text1"/>
        </w:rPr>
        <w:t>）</w:t>
      </w:r>
    </w:p>
    <w:p w:rsidR="00B17AAE" w:rsidRPr="00581C5B" w:rsidRDefault="00B17AAE" w:rsidP="006B6AD1">
      <w:pPr>
        <w:pStyle w:val="a6"/>
        <w:shd w:val="clear" w:color="auto" w:fill="FFFFFF"/>
        <w:spacing w:before="0" w:beforeAutospacing="0" w:after="0" w:afterAutospacing="0" w:line="300" w:lineRule="auto"/>
        <w:ind w:firstLineChars="200" w:firstLine="482"/>
        <w:rPr>
          <w:rStyle w:val="a3"/>
        </w:rPr>
      </w:pPr>
      <w:r w:rsidRPr="00581C5B">
        <w:rPr>
          <w:rStyle w:val="a3"/>
          <w:rFonts w:hint="eastAsia"/>
        </w:rPr>
        <w:t>②5.2点型火灾探测器的选择</w:t>
      </w:r>
    </w:p>
    <w:p w:rsidR="00B17AAE" w:rsidRPr="00581C5B"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581C5B">
        <w:rPr>
          <w:rFonts w:hint="eastAsia"/>
          <w:color w:val="000000" w:themeColor="text1"/>
        </w:rPr>
        <w:t>1、感烟火灾探测器选用场合中</w:t>
      </w:r>
      <w:r w:rsidRPr="007873FD">
        <w:rPr>
          <w:rFonts w:hint="eastAsia"/>
          <w:b/>
          <w:color w:val="FF0000"/>
        </w:rPr>
        <w:t>增加列车、车库</w:t>
      </w:r>
      <w:r w:rsidRPr="00581C5B">
        <w:rPr>
          <w:rFonts w:hint="eastAsia"/>
          <w:color w:val="000000" w:themeColor="text1"/>
        </w:rPr>
        <w:t>等区域；取消有电气火灾危险的场所。</w:t>
      </w:r>
    </w:p>
    <w:p w:rsidR="00B17AAE" w:rsidRPr="00581C5B"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581C5B">
        <w:rPr>
          <w:rFonts w:hint="eastAsia"/>
          <w:color w:val="000000" w:themeColor="text1"/>
        </w:rPr>
        <w:t>2、光电感烟火灾探测器选用场合中</w:t>
      </w:r>
      <w:r w:rsidRPr="007873FD">
        <w:rPr>
          <w:rFonts w:hint="eastAsia"/>
          <w:b/>
          <w:color w:val="FF0000"/>
        </w:rPr>
        <w:t>增加高海拔地区</w:t>
      </w:r>
      <w:r w:rsidRPr="00581C5B">
        <w:rPr>
          <w:rFonts w:hint="eastAsia"/>
          <w:color w:val="000000" w:themeColor="text1"/>
        </w:rPr>
        <w:t>，</w:t>
      </w:r>
      <w:r w:rsidRPr="007873FD">
        <w:rPr>
          <w:rFonts w:hint="eastAsia"/>
          <w:b/>
          <w:color w:val="FF0000"/>
        </w:rPr>
        <w:t>取消</w:t>
      </w:r>
      <w:r w:rsidRPr="00581C5B">
        <w:rPr>
          <w:rFonts w:hint="eastAsia"/>
          <w:color w:val="000000" w:themeColor="text1"/>
        </w:rPr>
        <w:t>可能</w:t>
      </w:r>
      <w:r w:rsidRPr="007873FD">
        <w:rPr>
          <w:rFonts w:hint="eastAsia"/>
          <w:b/>
          <w:color w:val="FF0000"/>
        </w:rPr>
        <w:t>产生黑烟</w:t>
      </w:r>
      <w:r w:rsidRPr="00581C5B">
        <w:rPr>
          <w:rFonts w:hint="eastAsia"/>
          <w:color w:val="000000" w:themeColor="text1"/>
        </w:rPr>
        <w:t>的场合。</w:t>
      </w:r>
    </w:p>
    <w:p w:rsidR="00B17AAE" w:rsidRPr="00581C5B"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581C5B">
        <w:rPr>
          <w:rFonts w:hint="eastAsia"/>
          <w:color w:val="000000" w:themeColor="text1"/>
        </w:rPr>
        <w:lastRenderedPageBreak/>
        <w:t>3、感温火灾探测器选用场合中</w:t>
      </w:r>
      <w:r w:rsidRPr="007873FD">
        <w:rPr>
          <w:rFonts w:hint="eastAsia"/>
          <w:b/>
          <w:color w:val="FF0000"/>
        </w:rPr>
        <w:t>增加“需要联动熄灭‘安全出口’标志灯的安全出口内侧”</w:t>
      </w:r>
      <w:r w:rsidRPr="00581C5B">
        <w:rPr>
          <w:rFonts w:hint="eastAsia"/>
          <w:color w:val="000000" w:themeColor="text1"/>
        </w:rPr>
        <w:t>。</w:t>
      </w:r>
    </w:p>
    <w:p w:rsidR="00B17AAE" w:rsidRPr="007873FD" w:rsidRDefault="00B17AAE" w:rsidP="006B6AD1">
      <w:pPr>
        <w:pStyle w:val="a6"/>
        <w:shd w:val="clear" w:color="auto" w:fill="FFFFFF"/>
        <w:spacing w:before="0" w:beforeAutospacing="0" w:after="0" w:afterAutospacing="0" w:line="300" w:lineRule="auto"/>
        <w:ind w:firstLineChars="200" w:firstLine="482"/>
        <w:rPr>
          <w:rStyle w:val="a3"/>
        </w:rPr>
      </w:pPr>
      <w:r w:rsidRPr="007873FD">
        <w:rPr>
          <w:rStyle w:val="a3"/>
          <w:rFonts w:hint="eastAsia"/>
        </w:rPr>
        <w:t>4、增加图像型探测器选用规定。</w:t>
      </w:r>
    </w:p>
    <w:p w:rsidR="007873FD" w:rsidRPr="007873FD" w:rsidRDefault="007873FD" w:rsidP="006B6AD1">
      <w:pPr>
        <w:pStyle w:val="a6"/>
        <w:shd w:val="clear" w:color="auto" w:fill="FFFFFF"/>
        <w:spacing w:before="0" w:beforeAutospacing="0" w:after="0" w:afterAutospacing="0" w:line="300" w:lineRule="auto"/>
        <w:rPr>
          <w:color w:val="000000" w:themeColor="text1"/>
        </w:rPr>
      </w:pPr>
      <w:r w:rsidRPr="007873FD">
        <w:rPr>
          <w:rFonts w:hint="eastAsia"/>
          <w:color w:val="000000" w:themeColor="text1"/>
        </w:rPr>
        <w:t>5.2.7符合下列条件之一的场所，宜选择点型火焰探测器或 图像型火焰探测器：</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1火灾时有强烈的火焰辐射；</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2液体燃烧等无阴燃阶段的火灾；</w:t>
      </w:r>
    </w:p>
    <w:p w:rsidR="007873FD" w:rsidRPr="00581C5B"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3需要对火焰做出快速</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7873FD">
        <w:rPr>
          <w:rStyle w:val="a3"/>
          <w:rFonts w:hint="eastAsia"/>
        </w:rPr>
        <w:t>5、细化一氧化碳火灾探测器选用规定。</w:t>
      </w:r>
    </w:p>
    <w:p w:rsidR="007873FD" w:rsidRPr="007873FD" w:rsidRDefault="007873FD" w:rsidP="006B6AD1">
      <w:pPr>
        <w:pStyle w:val="a6"/>
        <w:shd w:val="clear" w:color="auto" w:fill="FFFFFF"/>
        <w:spacing w:before="0" w:beforeAutospacing="0" w:after="0" w:afterAutospacing="0" w:line="300" w:lineRule="auto"/>
        <w:rPr>
          <w:bCs/>
          <w:color w:val="000000" w:themeColor="text1"/>
        </w:rPr>
      </w:pPr>
      <w:r w:rsidRPr="007873FD">
        <w:rPr>
          <w:rFonts w:hint="eastAsia"/>
          <w:bCs/>
          <w:color w:val="000000" w:themeColor="text1"/>
        </w:rPr>
        <w:t>5.2.10在火灾初期产生一氧化碳的下列场所可选择点型一氧化碳火灾探测器：</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1烟不容易对流或顶棚下方有热屏障的场所；</w:t>
      </w:r>
    </w:p>
    <w:p w:rsidR="00314382" w:rsidRPr="007873FD" w:rsidRDefault="007F7276" w:rsidP="006B6AD1">
      <w:pPr>
        <w:pStyle w:val="a6"/>
        <w:shd w:val="clear" w:color="auto" w:fill="FFFFFF"/>
        <w:spacing w:before="0" w:beforeAutospacing="0" w:after="0" w:afterAutospacing="0" w:line="300" w:lineRule="auto"/>
        <w:ind w:firstLineChars="200" w:firstLine="480"/>
        <w:rPr>
          <w:color w:val="000000" w:themeColor="text1"/>
        </w:rPr>
      </w:pPr>
      <w:r w:rsidRPr="007873FD">
        <w:rPr>
          <w:color w:val="000000" w:themeColor="text1"/>
        </w:rPr>
        <w:t>2</w:t>
      </w:r>
      <w:r w:rsidRPr="007873FD">
        <w:rPr>
          <w:rFonts w:hint="eastAsia"/>
          <w:color w:val="000000" w:themeColor="text1"/>
        </w:rPr>
        <w:t>在棚顶上无法安装其他点型火灾探测器的场所；</w:t>
      </w:r>
    </w:p>
    <w:p w:rsidR="00314382" w:rsidRPr="007873FD" w:rsidRDefault="007F7276" w:rsidP="006B6AD1">
      <w:pPr>
        <w:pStyle w:val="a6"/>
        <w:shd w:val="clear" w:color="auto" w:fill="FFFFFF"/>
        <w:spacing w:before="0" w:beforeAutospacing="0" w:after="0" w:afterAutospacing="0" w:line="300" w:lineRule="auto"/>
        <w:ind w:firstLineChars="200" w:firstLine="480"/>
        <w:rPr>
          <w:color w:val="000000" w:themeColor="text1"/>
        </w:rPr>
      </w:pPr>
      <w:r w:rsidRPr="007873FD">
        <w:rPr>
          <w:color w:val="000000" w:themeColor="text1"/>
        </w:rPr>
        <w:t>3</w:t>
      </w:r>
      <w:r w:rsidRPr="007873FD">
        <w:rPr>
          <w:rFonts w:hint="eastAsia"/>
          <w:color w:val="000000" w:themeColor="text1"/>
        </w:rPr>
        <w:t>需要多信号复合报警的场所。</w:t>
      </w:r>
    </w:p>
    <w:p w:rsidR="00B17AAE" w:rsidRPr="007873FD" w:rsidRDefault="00B17AAE" w:rsidP="006B6AD1">
      <w:pPr>
        <w:pStyle w:val="a6"/>
        <w:shd w:val="clear" w:color="auto" w:fill="FFFFFF"/>
        <w:spacing w:before="0" w:beforeAutospacing="0" w:after="0" w:afterAutospacing="0" w:line="300" w:lineRule="auto"/>
        <w:ind w:firstLineChars="200" w:firstLine="482"/>
        <w:rPr>
          <w:rStyle w:val="a3"/>
        </w:rPr>
      </w:pPr>
      <w:r w:rsidRPr="007873FD">
        <w:rPr>
          <w:rStyle w:val="a3"/>
          <w:rFonts w:hint="eastAsia"/>
        </w:rPr>
        <w:t>6、增加吸气式感烟火灾探测器选用规定。</w:t>
      </w:r>
    </w:p>
    <w:p w:rsidR="007873FD" w:rsidRPr="007873FD" w:rsidRDefault="007873FD" w:rsidP="006B6AD1">
      <w:pPr>
        <w:pStyle w:val="a6"/>
        <w:shd w:val="clear" w:color="auto" w:fill="FFFFFF"/>
        <w:spacing w:before="0" w:beforeAutospacing="0" w:after="0" w:afterAutospacing="0" w:line="300" w:lineRule="auto"/>
        <w:rPr>
          <w:bCs/>
          <w:color w:val="000000" w:themeColor="text1"/>
        </w:rPr>
      </w:pPr>
      <w:r w:rsidRPr="007873FD">
        <w:rPr>
          <w:rFonts w:hint="eastAsia"/>
          <w:bCs/>
          <w:color w:val="000000" w:themeColor="text1"/>
        </w:rPr>
        <w:t>5.2.11 污物较多且必须安装感烟火灾探测器的场所，应选择间断吸气的点型采样吸气式感烟火灾探测器或具有过滤网和管路自清洗功能的管路采样吸气式感烟火灾探测器。</w:t>
      </w:r>
    </w:p>
    <w:p w:rsidR="00B17AAE" w:rsidRPr="00F42E19" w:rsidRDefault="00B17AAE" w:rsidP="006B6AD1">
      <w:pPr>
        <w:pStyle w:val="a6"/>
        <w:shd w:val="clear" w:color="auto" w:fill="FFFFFF"/>
        <w:spacing w:before="0" w:beforeAutospacing="0" w:after="0" w:afterAutospacing="0" w:line="300" w:lineRule="auto"/>
        <w:ind w:firstLineChars="200" w:firstLine="482"/>
        <w:rPr>
          <w:color w:val="000000" w:themeColor="text1"/>
          <w:sz w:val="21"/>
          <w:szCs w:val="21"/>
        </w:rPr>
      </w:pPr>
      <w:r w:rsidRPr="007873FD">
        <w:rPr>
          <w:rStyle w:val="a3"/>
          <w:rFonts w:hint="eastAsia"/>
        </w:rPr>
        <w:t>7.3线型火灾探测器的选择</w:t>
      </w:r>
    </w:p>
    <w:p w:rsidR="00B17AAE" w:rsidRPr="00644AF5" w:rsidRDefault="00B17AAE" w:rsidP="006B6AD1">
      <w:pPr>
        <w:pStyle w:val="a6"/>
        <w:shd w:val="clear" w:color="auto" w:fill="FFFFFF"/>
        <w:spacing w:before="0" w:beforeAutospacing="0" w:after="0" w:afterAutospacing="0" w:line="300" w:lineRule="auto"/>
        <w:ind w:firstLineChars="200" w:firstLine="482"/>
        <w:rPr>
          <w:rStyle w:val="a3"/>
        </w:rPr>
      </w:pPr>
      <w:r w:rsidRPr="00644AF5">
        <w:rPr>
          <w:rStyle w:val="a3"/>
          <w:rFonts w:hint="eastAsia"/>
        </w:rPr>
        <w:t>③5.3线型火灾探测器的选择</w:t>
      </w:r>
    </w:p>
    <w:p w:rsidR="00B17AAE" w:rsidRDefault="00B17AAE" w:rsidP="006B6AD1">
      <w:pPr>
        <w:pStyle w:val="a6"/>
        <w:shd w:val="clear" w:color="auto" w:fill="FFFFFF"/>
        <w:spacing w:before="0" w:beforeAutospacing="0" w:after="0" w:afterAutospacing="0" w:line="300" w:lineRule="auto"/>
        <w:ind w:firstLineChars="200" w:firstLine="482"/>
        <w:rPr>
          <w:color w:val="000000" w:themeColor="text1"/>
          <w:sz w:val="21"/>
          <w:szCs w:val="21"/>
        </w:rPr>
      </w:pPr>
      <w:r w:rsidRPr="007873FD">
        <w:rPr>
          <w:rStyle w:val="a3"/>
          <w:rFonts w:hint="eastAsia"/>
        </w:rPr>
        <w:t>1、增加不宜选择线型光束感烟火灾探测器的场合规定。</w:t>
      </w:r>
    </w:p>
    <w:p w:rsidR="007873FD" w:rsidRPr="007873FD" w:rsidRDefault="007873FD" w:rsidP="006B6AD1">
      <w:pPr>
        <w:pStyle w:val="a6"/>
        <w:shd w:val="clear" w:color="auto" w:fill="FFFFFF"/>
        <w:spacing w:before="0" w:beforeAutospacing="0" w:after="0" w:afterAutospacing="0" w:line="300" w:lineRule="auto"/>
        <w:rPr>
          <w:bCs/>
          <w:color w:val="000000" w:themeColor="text1"/>
        </w:rPr>
      </w:pPr>
      <w:r w:rsidRPr="007873FD">
        <w:rPr>
          <w:rFonts w:hint="eastAsia"/>
          <w:bCs/>
          <w:color w:val="000000" w:themeColor="text1"/>
        </w:rPr>
        <w:t>5.3.2符合下列条件之一的场所，不宜选择线型光束感烟火灾探测器：</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1有大量粉尘、水雾滞留；</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2可能产生蒸汽和油雾；</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3在正常情况下有烟滞留；</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4固定探测器的建筑结构由于振动等原因会产生较大位移的场所。</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7873FD">
        <w:rPr>
          <w:rStyle w:val="a3"/>
          <w:rFonts w:hint="eastAsia"/>
        </w:rPr>
        <w:t>2、增加线型光纤感温火灾探测器的选用规定。</w:t>
      </w:r>
    </w:p>
    <w:p w:rsidR="007873FD" w:rsidRPr="007873FD" w:rsidRDefault="007873FD" w:rsidP="006B6AD1">
      <w:pPr>
        <w:pStyle w:val="a6"/>
        <w:shd w:val="clear" w:color="auto" w:fill="FFFFFF"/>
        <w:spacing w:before="0" w:beforeAutospacing="0" w:after="0" w:afterAutospacing="0" w:line="300" w:lineRule="auto"/>
        <w:rPr>
          <w:b/>
          <w:color w:val="000000" w:themeColor="text1"/>
        </w:rPr>
      </w:pPr>
      <w:r w:rsidRPr="007873FD">
        <w:rPr>
          <w:rFonts w:hint="eastAsia"/>
          <w:bCs/>
          <w:color w:val="000000" w:themeColor="text1"/>
        </w:rPr>
        <w:t>5.3.3下列场所或部位，宜选择缆式线型感温火灾探测器：</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1电缆隧道、电缆竖井、电缆夹层、电缆桥架；</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2不易安装点型探测器的夹层、闷顶；</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3各种皮带输送装置；</w:t>
      </w:r>
    </w:p>
    <w:p w:rsidR="007873FD" w:rsidRPr="007873FD" w:rsidRDefault="007873FD" w:rsidP="006B6AD1">
      <w:pPr>
        <w:pStyle w:val="a6"/>
        <w:shd w:val="clear" w:color="auto" w:fill="FFFFFF"/>
        <w:spacing w:before="0" w:beforeAutospacing="0" w:after="0" w:afterAutospacing="0" w:line="300" w:lineRule="auto"/>
        <w:ind w:firstLineChars="200" w:firstLine="480"/>
        <w:rPr>
          <w:color w:val="000000" w:themeColor="text1"/>
        </w:rPr>
      </w:pPr>
      <w:r w:rsidRPr="007873FD">
        <w:rPr>
          <w:rFonts w:hint="eastAsia"/>
          <w:color w:val="000000" w:themeColor="text1"/>
        </w:rPr>
        <w:t>4 其他环境恶劣不适合点型探测器安装的场所。</w:t>
      </w:r>
    </w:p>
    <w:p w:rsidR="00B17AAE" w:rsidRPr="00644AF5" w:rsidRDefault="00B17AAE" w:rsidP="006B6AD1">
      <w:pPr>
        <w:pStyle w:val="a6"/>
        <w:shd w:val="clear" w:color="auto" w:fill="FFFFFF"/>
        <w:spacing w:before="0" w:beforeAutospacing="0" w:after="0" w:afterAutospacing="0" w:line="300" w:lineRule="auto"/>
        <w:ind w:firstLineChars="200" w:firstLine="482"/>
        <w:rPr>
          <w:rStyle w:val="a3"/>
        </w:rPr>
      </w:pPr>
      <w:r w:rsidRPr="00644AF5">
        <w:rPr>
          <w:rStyle w:val="a3"/>
          <w:rFonts w:hint="eastAsia"/>
        </w:rPr>
        <w:t>④5.4吸气式感烟火灾探测器的选择</w:t>
      </w:r>
    </w:p>
    <w:p w:rsidR="00B17AAE" w:rsidRPr="008F2611" w:rsidRDefault="00B17AAE" w:rsidP="006B6AD1">
      <w:pPr>
        <w:pStyle w:val="a6"/>
        <w:shd w:val="clear" w:color="auto" w:fill="FFFFFF"/>
        <w:spacing w:before="0" w:beforeAutospacing="0" w:after="0" w:afterAutospacing="0" w:line="300" w:lineRule="auto"/>
        <w:ind w:firstLineChars="200" w:firstLine="482"/>
        <w:rPr>
          <w:rStyle w:val="a3"/>
        </w:rPr>
      </w:pPr>
      <w:r w:rsidRPr="008F2611">
        <w:rPr>
          <w:rStyle w:val="a3"/>
          <w:rFonts w:hint="eastAsia"/>
        </w:rPr>
        <w:t>增加吸气式感烟火灾探测器的选用规定：</w:t>
      </w:r>
    </w:p>
    <w:p w:rsidR="00B17AAE" w:rsidRPr="008F2611" w:rsidRDefault="00B17AAE" w:rsidP="006B6AD1">
      <w:pPr>
        <w:pStyle w:val="a6"/>
        <w:shd w:val="clear" w:color="auto" w:fill="FFFFFF"/>
        <w:spacing w:before="0" w:beforeAutospacing="0" w:after="0" w:afterAutospacing="0" w:line="300" w:lineRule="auto"/>
        <w:rPr>
          <w:bCs/>
          <w:color w:val="000000" w:themeColor="text1"/>
        </w:rPr>
      </w:pPr>
      <w:r w:rsidRPr="008F2611">
        <w:rPr>
          <w:rFonts w:hint="eastAsia"/>
          <w:bCs/>
          <w:color w:val="000000" w:themeColor="text1"/>
        </w:rPr>
        <w:t>5.4.1下列场所宜选择吸气式感烟火灾探测器：</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t>1、具有高速气流的场所；</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lastRenderedPageBreak/>
        <w:t>2、点型感烟、感温火灾探测器不适宜的大空间、舞台上方、建筑高度超过12m或有特殊要求的场所；</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t>3、低温场所；</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t>4、需要进行隐蔽探测的场所；</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t>5、需要进行火灾早期探测的重要场所；</w:t>
      </w:r>
    </w:p>
    <w:p w:rsidR="00B17AAE" w:rsidRPr="008F2611"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8F2611">
        <w:rPr>
          <w:rFonts w:hint="eastAsia"/>
          <w:color w:val="000000" w:themeColor="text1"/>
        </w:rPr>
        <w:t>6、人员不宜进入的场所。</w:t>
      </w:r>
    </w:p>
    <w:p w:rsidR="00B17AAE" w:rsidRPr="008F2611" w:rsidRDefault="00B17AAE" w:rsidP="006B6AD1">
      <w:pPr>
        <w:pStyle w:val="a6"/>
        <w:shd w:val="clear" w:color="auto" w:fill="FFFFFF"/>
        <w:spacing w:before="0" w:beforeAutospacing="0" w:after="0" w:afterAutospacing="0" w:line="300" w:lineRule="auto"/>
        <w:rPr>
          <w:bCs/>
          <w:color w:val="000000" w:themeColor="text1"/>
        </w:rPr>
      </w:pPr>
      <w:r w:rsidRPr="008F2611">
        <w:rPr>
          <w:rFonts w:hint="eastAsia"/>
          <w:bCs/>
          <w:color w:val="000000" w:themeColor="text1"/>
        </w:rPr>
        <w:t>5.4.2灰尘比较大的场所，不应选择没有过滤网和管路自清洗功能的管路采样式吸气感烟火灾探测器。</w:t>
      </w:r>
    </w:p>
    <w:p w:rsidR="00B17AAE" w:rsidRPr="008F2611" w:rsidRDefault="00B17AAE" w:rsidP="006B6AD1">
      <w:pPr>
        <w:pStyle w:val="a6"/>
        <w:shd w:val="clear" w:color="auto" w:fill="FFFFFF"/>
        <w:spacing w:before="0" w:beforeAutospacing="0" w:after="0" w:afterAutospacing="0" w:line="300" w:lineRule="auto"/>
        <w:ind w:firstLineChars="200" w:firstLine="482"/>
        <w:jc w:val="center"/>
        <w:rPr>
          <w:rStyle w:val="a3"/>
        </w:rPr>
      </w:pPr>
      <w:r w:rsidRPr="008F2611">
        <w:rPr>
          <w:rStyle w:val="a3"/>
          <w:rFonts w:hint="eastAsia"/>
        </w:rPr>
        <w:t>六、系统设备的设置</w:t>
      </w:r>
    </w:p>
    <w:p w:rsidR="00B17AAE" w:rsidRPr="008F2611" w:rsidRDefault="00B17AAE" w:rsidP="006B6AD1">
      <w:pPr>
        <w:pStyle w:val="a6"/>
        <w:shd w:val="clear" w:color="auto" w:fill="FFFFFF"/>
        <w:spacing w:before="0" w:beforeAutospacing="0" w:after="0" w:afterAutospacing="0" w:line="300" w:lineRule="auto"/>
        <w:ind w:firstLineChars="200" w:firstLine="482"/>
        <w:rPr>
          <w:rStyle w:val="a3"/>
        </w:rPr>
      </w:pPr>
      <w:r w:rsidRPr="008F2611">
        <w:rPr>
          <w:rStyle w:val="a3"/>
          <w:rFonts w:hint="eastAsia"/>
        </w:rPr>
        <w:t>①6.1火灾报警控制器和消防联动控制器的设置</w:t>
      </w:r>
    </w:p>
    <w:p w:rsidR="00B17AAE" w:rsidRPr="008F2611" w:rsidRDefault="00B17AAE" w:rsidP="006B6AD1">
      <w:pPr>
        <w:pStyle w:val="a6"/>
        <w:shd w:val="clear" w:color="auto" w:fill="FFFFFF"/>
        <w:spacing w:before="0" w:beforeAutospacing="0" w:after="0" w:afterAutospacing="0" w:line="300" w:lineRule="auto"/>
        <w:ind w:firstLineChars="200" w:firstLine="482"/>
        <w:rPr>
          <w:rStyle w:val="a3"/>
        </w:rPr>
      </w:pPr>
      <w:r w:rsidRPr="008F2611">
        <w:rPr>
          <w:rStyle w:val="a3"/>
          <w:rFonts w:hint="eastAsia"/>
        </w:rPr>
        <w:t>取消集中控制器和区域控制器之说。</w:t>
      </w:r>
    </w:p>
    <w:p w:rsidR="00B17AAE" w:rsidRPr="008F2611" w:rsidRDefault="00B17AAE" w:rsidP="006B6AD1">
      <w:pPr>
        <w:pStyle w:val="a6"/>
        <w:shd w:val="clear" w:color="auto" w:fill="FFFFFF"/>
        <w:spacing w:before="0" w:beforeAutospacing="0" w:after="0" w:afterAutospacing="0" w:line="300" w:lineRule="auto"/>
        <w:ind w:firstLineChars="200" w:firstLine="482"/>
        <w:rPr>
          <w:rStyle w:val="a3"/>
        </w:rPr>
      </w:pPr>
      <w:r w:rsidRPr="008F2611">
        <w:rPr>
          <w:rStyle w:val="a3"/>
          <w:rFonts w:hint="eastAsia"/>
        </w:rPr>
        <w:t>6.2火灾探测器的设置</w:t>
      </w:r>
    </w:p>
    <w:p w:rsidR="00B17AAE" w:rsidRDefault="00B17AAE" w:rsidP="006B6AD1">
      <w:pPr>
        <w:pStyle w:val="a6"/>
        <w:shd w:val="clear" w:color="auto" w:fill="FFFFFF"/>
        <w:spacing w:before="0" w:beforeAutospacing="0" w:after="0" w:afterAutospacing="0" w:line="300" w:lineRule="auto"/>
        <w:ind w:firstLineChars="200" w:firstLine="482"/>
        <w:rPr>
          <w:color w:val="000000" w:themeColor="text1"/>
          <w:sz w:val="21"/>
          <w:szCs w:val="21"/>
        </w:rPr>
      </w:pPr>
      <w:r w:rsidRPr="00E72B68">
        <w:rPr>
          <w:rStyle w:val="a3"/>
          <w:rFonts w:hint="eastAsia"/>
        </w:rPr>
        <w:t>1、点型感温火灾探测器的设置中对不同类别的感温火灾探测器的设置作了详细的规定。</w:t>
      </w:r>
    </w:p>
    <w:p w:rsidR="00C11231" w:rsidRPr="00F42E19" w:rsidRDefault="00C11231" w:rsidP="006B6AD1">
      <w:pPr>
        <w:pStyle w:val="a6"/>
        <w:shd w:val="clear" w:color="auto" w:fill="FFFFFF"/>
        <w:spacing w:before="0" w:beforeAutospacing="0" w:after="0" w:afterAutospacing="0" w:line="300" w:lineRule="auto"/>
        <w:jc w:val="center"/>
        <w:rPr>
          <w:color w:val="000000" w:themeColor="text1"/>
          <w:sz w:val="21"/>
          <w:szCs w:val="21"/>
        </w:rPr>
      </w:pPr>
      <w:r>
        <w:rPr>
          <w:noProof/>
        </w:rPr>
        <w:drawing>
          <wp:inline distT="0" distB="0" distL="0" distR="0">
            <wp:extent cx="3333750" cy="1955877"/>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tretch>
                      <a:fillRect/>
                    </a:stretch>
                  </pic:blipFill>
                  <pic:spPr>
                    <a:xfrm>
                      <a:off x="0" y="0"/>
                      <a:ext cx="3332413" cy="1955093"/>
                    </a:xfrm>
                    <a:prstGeom prst="rect">
                      <a:avLst/>
                    </a:prstGeom>
                  </pic:spPr>
                </pic:pic>
              </a:graphicData>
            </a:graphic>
          </wp:inline>
        </w:drawing>
      </w:r>
    </w:p>
    <w:p w:rsidR="00B17AAE" w:rsidRPr="00E72B68" w:rsidRDefault="00B17AAE" w:rsidP="006B6AD1">
      <w:pPr>
        <w:pStyle w:val="a6"/>
        <w:shd w:val="clear" w:color="auto" w:fill="FFFFFF"/>
        <w:spacing w:before="0" w:beforeAutospacing="0" w:after="0" w:afterAutospacing="0" w:line="300" w:lineRule="auto"/>
        <w:ind w:firstLineChars="200" w:firstLine="482"/>
        <w:rPr>
          <w:rStyle w:val="a3"/>
        </w:rPr>
      </w:pPr>
      <w:r w:rsidRPr="00E72B68">
        <w:rPr>
          <w:rStyle w:val="a3"/>
          <w:rFonts w:hint="eastAsia"/>
        </w:rPr>
        <w:t>2、火灾探测器数量计算公式修正系数K的取值改为按照建筑所能容纳人员的数量来进行计算。</w:t>
      </w:r>
    </w:p>
    <w:p w:rsidR="00E72B68"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6.2.2 -4 一个探测区域内所需设置的探测器数量，不应小于下式的计算值：</w:t>
      </w:r>
    </w:p>
    <w:p w:rsidR="00E72B68"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 xml:space="preserve">              N=S／K×A                                  (6.2.2)</w:t>
      </w:r>
    </w:p>
    <w:p w:rsidR="00E72B68"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式中    N——探测器数量(只)，N应取整数；</w:t>
      </w:r>
    </w:p>
    <w:p w:rsidR="00E72B68"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 xml:space="preserve">           S——该探测区域面积(m2)；</w:t>
      </w:r>
    </w:p>
    <w:p w:rsidR="00E72B68"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 xml:space="preserve">           A——探测器的保护面积(m2)；</w:t>
      </w:r>
    </w:p>
    <w:p w:rsidR="00C11231" w:rsidRPr="00E72B68" w:rsidRDefault="00E72B68" w:rsidP="006B6AD1">
      <w:pPr>
        <w:pStyle w:val="a6"/>
        <w:shd w:val="clear" w:color="auto" w:fill="FFFFFF"/>
        <w:spacing w:before="0" w:beforeAutospacing="0" w:after="0" w:afterAutospacing="0" w:line="300" w:lineRule="auto"/>
        <w:rPr>
          <w:color w:val="000000" w:themeColor="text1"/>
        </w:rPr>
      </w:pPr>
      <w:r w:rsidRPr="00E72B68">
        <w:rPr>
          <w:rFonts w:hint="eastAsia"/>
          <w:color w:val="000000" w:themeColor="text1"/>
        </w:rPr>
        <w:t xml:space="preserve">           K——修正系数，容纳人数超过10000人的公共场所宜取0.7～0.8；容纳人数在2000人至10000人之间的公共场所宜取0.8～0.9，容纳人数在500人至2000人之间的公共场所宜取0.9～1.0，其他场所可取1.0。</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E72B68">
        <w:rPr>
          <w:rStyle w:val="a3"/>
          <w:rFonts w:hint="eastAsia"/>
        </w:rPr>
        <w:t>3、对一氧化碳、火焰探测器和图像探测器、线型光束感烟火灾探测器的设置作了详细的规定。</w:t>
      </w:r>
    </w:p>
    <w:p w:rsidR="00E72B68" w:rsidRPr="0089484A" w:rsidRDefault="00E72B68"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6.2.14 火焰探测器和图像型火灾探测器的设置应符合下列规定：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lastRenderedPageBreak/>
        <w:t>1应考虑探测器的探测视角及最大探测距离，避免出现探测死角，可以通过选择探测距离长、火灾报警响应时间短的火焰探测器，提高保护面积要求和报警时间要求；</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2探测器的探测视角内不应存在遮挡物；</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3 应避免光源直接照射在探测器的探测窗口；</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4 单波段的火焰探测器不应设置在平时有阳光、白炽灯等光源直接或间接照射的场所。</w:t>
      </w:r>
    </w:p>
    <w:p w:rsidR="00E72B68" w:rsidRPr="0089484A" w:rsidRDefault="00E72B68"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6.2.15线型光束感烟火灾探测器的设置应符合下列规定：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1探测器的光束轴线至顶棚的垂直距离宜为0.3 m～1.0m，距地高度不宜超过20m；</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2相邻两组探测器的水平距离不应大于14m，探测器至侧墙水平距离不应大于7m，且不应小于0.5m，探测器的发射器和接收器之间的距离不宜超过100m；</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3 探测器应设置在固定结构上；</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4 探测器的设置应保证其接收端避开日光和人工光源直接照射；</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5 选择反射式探测器时，应保证在反射板与探测器间任何部位进行模拟试验时，探测器均能正确响应。</w:t>
      </w:r>
    </w:p>
    <w:p w:rsidR="00E72B68" w:rsidRPr="0089484A" w:rsidRDefault="00E72B68"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6.2.16线型感温火灾探测器的设置应符合下列规定：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1  探测器在保护电缆、堆垛等类似保护对象时，应采用接触式布置；在各种皮带输送装置上设置时，宜设置在装置的过热点附近；</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2  设置在顶棚下方的线型感温火灾探测器，至顶棚的距离宜为0.1m。探测器的保护半径应符合点型感温火灾探测器的保护半径要求；探测器至墙壁的距离宜为1m～1.5m；</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3 光栅光纤感温火灾探测器每个光栅的保护面积和保护半径应符合点型感温火灾探测器的保护面积和保护半径要求；</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 xml:space="preserve">4 设置线型感温火灾探测器的场所有联动要求时，宜采用两只不同火灾探测器的报警信号组合； </w:t>
      </w:r>
    </w:p>
    <w:p w:rsidR="00E72B68"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5 与线型感温火灾探测器连接的模块不宜设置在长期潮湿或温度变化较大的场所。</w:t>
      </w:r>
    </w:p>
    <w:p w:rsidR="00E72B68" w:rsidRPr="0089484A" w:rsidRDefault="00E72B68"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6.2.17管路采样式吸气感烟火灾探测器的设置应符合下列规定：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 xml:space="preserve">1非高灵敏型探测器的采样管网安装高度不应超过16m；高灵敏型探测器的采样管网安装高度可以超过16m；采样管网安装高度超过16m时，灵敏度可调的探测器必须设置为高灵敏度，且应减小采样管长度、减少采样孔数量； </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2探测器的每个采样孔的保护面积、保护半径应符合点型感烟火灾探测器的保护面积、保护半径的要求；</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lastRenderedPageBreak/>
        <w:t>3一个探测单元的采样管总长不宜超过200m，单管长度不宜超过100m，同一根采样管不应穿越防火分区。采样孔总数不宜超过100，单管上的采样孔数量不宜超过25；</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4当采样管道采用毛细管布置方式时，毛细管长度不宜超过4m；</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5吸气管路和采样孔应有明显的火灾探测器标识；</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6有过梁、空间支架的建筑中，采样管路应固定在过梁、空间支架上；</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7当采样管道布置形式为垂直采样时，每2℃温差间隔或3m间隔（取最小者）应设置一个采样孔，采样孔不应背对气流方向；</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8采样管网应按经过确认的设计软件或方法进行设计；</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9探测器的火灾报警信号、故障信号等信息应传给火灾报警控制器，涉及消防联动控制时，探测器的火灾报警信号还应传给消防联动控制器。</w:t>
      </w:r>
    </w:p>
    <w:p w:rsidR="00E72B68" w:rsidRPr="0089484A" w:rsidRDefault="00E72B68"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6.2.18感烟火灾探测器在隔栅吊顶场所的设置应符合下列规定：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1 镂空面积与总面积的比例不大于15％时，探测器应设置在吊顶下方；</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 xml:space="preserve">2 镂空面积与总面积的比例大于30％时，探测器应设置在吊顶上方；   </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3 镂空面积与总面积的比例在15％～30％范围时，探测器的设置部位应根据实际试验结果确定；</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4 探测器设置在吊顶上方且火警确认灯无法观察时，应在吊顶下方设置火警确认灯；</w:t>
      </w:r>
    </w:p>
    <w:p w:rsidR="00E72B68" w:rsidRPr="0089484A" w:rsidRDefault="00E72B68" w:rsidP="006B6AD1">
      <w:pPr>
        <w:pStyle w:val="a6"/>
        <w:shd w:val="clear" w:color="auto" w:fill="FFFFFF"/>
        <w:spacing w:before="0" w:beforeAutospacing="0" w:after="0" w:afterAutospacing="0" w:line="300" w:lineRule="auto"/>
        <w:ind w:firstLineChars="200" w:firstLine="480"/>
        <w:rPr>
          <w:rStyle w:val="a3"/>
          <w:b w:val="0"/>
        </w:rPr>
      </w:pPr>
      <w:r w:rsidRPr="0089484A">
        <w:rPr>
          <w:rStyle w:val="a3"/>
          <w:rFonts w:hint="eastAsia"/>
          <w:b w:val="0"/>
        </w:rPr>
        <w:t>5 地铁站台等有活塞风影响的场所，镂空面积与总面积的比例在30％～70%范围内时，探测器宜同时设置在吊顶上方和下方。</w:t>
      </w:r>
    </w:p>
    <w:p w:rsidR="00B17AAE" w:rsidRPr="0089484A"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②6.4区域显示器的设置</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新增区域显示器相关设置规定。</w:t>
      </w:r>
    </w:p>
    <w:p w:rsidR="0089484A" w:rsidRPr="0089484A" w:rsidRDefault="0089484A"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6.4.1每个报警区域宜设置一台区域显示器（火灾显示盘）；宾馆、饭店等场所应在每个报警区域设置一台区域显示器。当一个报警区域包括多个楼层时，宜在每个楼层设置一台仅显示本楼层的区域显示器。</w:t>
      </w:r>
    </w:p>
    <w:p w:rsidR="0089484A" w:rsidRPr="0089484A" w:rsidRDefault="0089484A"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6.4.2区域显示器应设置在出入口等明显和便于操作的部位。当安装在墙上时，其底边距地高度宜为1.3m～1.5m。</w:t>
      </w:r>
    </w:p>
    <w:p w:rsidR="00B17AAE" w:rsidRPr="0089484A"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③6.5火灾警报器的设置</w:t>
      </w:r>
    </w:p>
    <w:p w:rsidR="00B17AAE" w:rsidRPr="0089484A"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1、增加火灾光警报器的具体安装场合要求。</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2、将火灾警报器的安装高度调整至2.2米以上。</w:t>
      </w:r>
    </w:p>
    <w:p w:rsidR="0089484A" w:rsidRPr="0089484A" w:rsidRDefault="0089484A"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6.5.1火灾光警报器应设置在每个楼层的楼梯口、消防电梯前室、建筑内部拐角等处的明显部位，且不宜与安全出口指示标志灯具设置在同一面墙上。</w:t>
      </w:r>
    </w:p>
    <w:p w:rsidR="0089484A" w:rsidRPr="0089484A" w:rsidRDefault="0089484A"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6.5.2 每个报警区域内应均匀设置火灾警报器，其声压级不应小于60dB；在环境噪声大于60dB的场所，其声压级应高于背景噪声15dB。</w:t>
      </w:r>
    </w:p>
    <w:p w:rsidR="0089484A" w:rsidRPr="0089484A" w:rsidRDefault="0089484A" w:rsidP="006B6AD1">
      <w:pPr>
        <w:pStyle w:val="a6"/>
        <w:shd w:val="clear" w:color="auto" w:fill="FFFFFF"/>
        <w:spacing w:before="0" w:beforeAutospacing="0" w:after="0" w:afterAutospacing="0" w:line="300" w:lineRule="auto"/>
        <w:rPr>
          <w:rStyle w:val="a3"/>
          <w:b w:val="0"/>
        </w:rPr>
      </w:pPr>
      <w:r w:rsidRPr="0089484A">
        <w:rPr>
          <w:rStyle w:val="a3"/>
          <w:rFonts w:hint="eastAsia"/>
          <w:b w:val="0"/>
        </w:rPr>
        <w:t>6.5.3火灾警报器设置在墙上时，其底边距地面高度应大于2.2m。</w:t>
      </w:r>
    </w:p>
    <w:p w:rsidR="00B17AAE" w:rsidRPr="0089484A"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lastRenderedPageBreak/>
        <w:t>④消防应急广播的设置</w:t>
      </w:r>
    </w:p>
    <w:p w:rsidR="00B17AAE" w:rsidRPr="0089484A"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1、取消不同系统形式设计火灾应急广播系统的要求。</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2、取消火灾应急广播与公共广播合用时的要求。</w:t>
      </w:r>
    </w:p>
    <w:p w:rsidR="001205D7" w:rsidRPr="0089484A" w:rsidRDefault="001205D7" w:rsidP="006B6AD1">
      <w:pPr>
        <w:pStyle w:val="a6"/>
        <w:shd w:val="clear" w:color="auto" w:fill="FFFFFF"/>
        <w:spacing w:before="0" w:beforeAutospacing="0" w:after="0" w:afterAutospacing="0" w:line="300" w:lineRule="auto"/>
        <w:ind w:firstLineChars="200" w:firstLine="482"/>
        <w:rPr>
          <w:rStyle w:val="a3"/>
        </w:rPr>
      </w:pPr>
      <w:r w:rsidRPr="0089484A">
        <w:rPr>
          <w:rStyle w:val="a3"/>
          <w:rFonts w:hint="eastAsia"/>
        </w:rPr>
        <w:t>④</w:t>
      </w:r>
      <w:r>
        <w:rPr>
          <w:rStyle w:val="a3"/>
          <w:rFonts w:hint="eastAsia"/>
        </w:rPr>
        <w:t>模块</w:t>
      </w:r>
      <w:r w:rsidRPr="0089484A">
        <w:rPr>
          <w:rStyle w:val="a3"/>
          <w:rFonts w:hint="eastAsia"/>
        </w:rPr>
        <w:t>的设置</w:t>
      </w:r>
    </w:p>
    <w:p w:rsidR="001205D7" w:rsidRPr="001205D7" w:rsidRDefault="001205D7" w:rsidP="006B6AD1">
      <w:pPr>
        <w:pStyle w:val="a6"/>
        <w:shd w:val="clear" w:color="auto" w:fill="FFFFFF"/>
        <w:spacing w:before="0" w:beforeAutospacing="0" w:after="0" w:afterAutospacing="0" w:line="300" w:lineRule="auto"/>
        <w:rPr>
          <w:rStyle w:val="a3"/>
          <w:b w:val="0"/>
        </w:rPr>
      </w:pPr>
      <w:r w:rsidRPr="001205D7">
        <w:rPr>
          <w:rStyle w:val="a3"/>
          <w:rFonts w:hint="eastAsia"/>
          <w:b w:val="0"/>
        </w:rPr>
        <w:t>6.8.1 每个报警区域内的模块宜相对集中设置在本报警区域内的金属模块箱中，严禁将模块设置在配电（控制）柜（箱）内。</w:t>
      </w:r>
    </w:p>
    <w:p w:rsidR="001205D7" w:rsidRPr="001205D7" w:rsidRDefault="001205D7" w:rsidP="006B6AD1">
      <w:pPr>
        <w:pStyle w:val="a6"/>
        <w:shd w:val="clear" w:color="auto" w:fill="FFFFFF"/>
        <w:spacing w:before="0" w:beforeAutospacing="0" w:after="0" w:afterAutospacing="0" w:line="300" w:lineRule="auto"/>
        <w:rPr>
          <w:rStyle w:val="a3"/>
          <w:b w:val="0"/>
        </w:rPr>
      </w:pPr>
      <w:r w:rsidRPr="001205D7">
        <w:rPr>
          <w:rStyle w:val="a3"/>
          <w:rFonts w:hint="eastAsia"/>
          <w:b w:val="0"/>
        </w:rPr>
        <w:t>6.8.2 模块不应控制其他报警区域的设备。</w:t>
      </w:r>
    </w:p>
    <w:p w:rsidR="001205D7" w:rsidRPr="001205D7" w:rsidRDefault="001205D7" w:rsidP="006B6AD1">
      <w:pPr>
        <w:pStyle w:val="a6"/>
        <w:shd w:val="clear" w:color="auto" w:fill="FFFFFF"/>
        <w:spacing w:before="0" w:beforeAutospacing="0" w:after="0" w:afterAutospacing="0" w:line="300" w:lineRule="auto"/>
        <w:rPr>
          <w:rStyle w:val="a3"/>
          <w:b w:val="0"/>
        </w:rPr>
      </w:pPr>
      <w:r w:rsidRPr="001205D7">
        <w:rPr>
          <w:rStyle w:val="a3"/>
          <w:rFonts w:hint="eastAsia"/>
          <w:b w:val="0"/>
        </w:rPr>
        <w:t>6.8.3 未集中设置的模块附近应有明显的标识。</w:t>
      </w:r>
    </w:p>
    <w:p w:rsidR="00B17AAE" w:rsidRPr="00F42E19" w:rsidRDefault="00B17AAE" w:rsidP="006B6AD1">
      <w:pPr>
        <w:pStyle w:val="a6"/>
        <w:shd w:val="clear" w:color="auto" w:fill="FFFFFF"/>
        <w:spacing w:before="0" w:beforeAutospacing="0" w:after="0" w:afterAutospacing="0" w:line="300" w:lineRule="auto"/>
        <w:jc w:val="center"/>
        <w:rPr>
          <w:color w:val="000000" w:themeColor="text1"/>
          <w:sz w:val="21"/>
          <w:szCs w:val="21"/>
        </w:rPr>
      </w:pPr>
      <w:r w:rsidRPr="001205D7">
        <w:rPr>
          <w:rStyle w:val="a3"/>
          <w:rFonts w:hint="eastAsia"/>
        </w:rPr>
        <w:t>七、住宅建筑火灾自动报警系统</w:t>
      </w:r>
    </w:p>
    <w:p w:rsidR="00B17AAE" w:rsidRPr="00F42E19" w:rsidRDefault="00B17AAE" w:rsidP="006B6AD1">
      <w:pPr>
        <w:pStyle w:val="a6"/>
        <w:shd w:val="clear" w:color="auto" w:fill="FFFFFF"/>
        <w:spacing w:before="0" w:beforeAutospacing="0" w:after="0" w:afterAutospacing="0" w:line="300" w:lineRule="auto"/>
        <w:rPr>
          <w:color w:val="000000" w:themeColor="text1"/>
          <w:sz w:val="21"/>
          <w:szCs w:val="21"/>
        </w:rPr>
      </w:pPr>
      <w:r w:rsidRPr="00F42E19">
        <w:rPr>
          <w:rFonts w:hint="eastAsia"/>
          <w:color w:val="000000" w:themeColor="text1"/>
          <w:sz w:val="21"/>
          <w:szCs w:val="21"/>
        </w:rPr>
        <w:t xml:space="preserve">　　新增住宅火灾报警系统设计相关规定。</w:t>
      </w:r>
    </w:p>
    <w:p w:rsidR="00B17AAE" w:rsidRPr="00F42E19" w:rsidRDefault="00B17AAE" w:rsidP="006B6AD1">
      <w:pPr>
        <w:pStyle w:val="a6"/>
        <w:shd w:val="clear" w:color="auto" w:fill="FFFFFF"/>
        <w:spacing w:before="0" w:beforeAutospacing="0" w:after="0" w:afterAutospacing="0" w:line="300" w:lineRule="auto"/>
        <w:jc w:val="center"/>
        <w:rPr>
          <w:color w:val="000000" w:themeColor="text1"/>
          <w:sz w:val="21"/>
          <w:szCs w:val="21"/>
        </w:rPr>
      </w:pPr>
      <w:r w:rsidRPr="001205D7">
        <w:rPr>
          <w:rStyle w:val="a3"/>
          <w:rFonts w:hint="eastAsia"/>
        </w:rPr>
        <w:t>八、可燃气体探测报警系统</w:t>
      </w:r>
    </w:p>
    <w:p w:rsidR="00B17AAE" w:rsidRPr="00F42E19" w:rsidRDefault="00B17AAE" w:rsidP="006B6AD1">
      <w:pPr>
        <w:pStyle w:val="a6"/>
        <w:shd w:val="clear" w:color="auto" w:fill="FFFFFF"/>
        <w:spacing w:before="0" w:beforeAutospacing="0" w:after="0" w:afterAutospacing="0" w:line="300" w:lineRule="auto"/>
        <w:rPr>
          <w:color w:val="000000" w:themeColor="text1"/>
          <w:sz w:val="21"/>
          <w:szCs w:val="21"/>
        </w:rPr>
      </w:pPr>
      <w:r w:rsidRPr="00F42E19">
        <w:rPr>
          <w:rFonts w:hint="eastAsia"/>
          <w:color w:val="000000" w:themeColor="text1"/>
          <w:sz w:val="21"/>
          <w:szCs w:val="21"/>
        </w:rPr>
        <w:t xml:space="preserve">　　新增可燃气体报警系统设计相关规定。</w:t>
      </w:r>
    </w:p>
    <w:p w:rsidR="00B17AAE" w:rsidRPr="00F42E19" w:rsidRDefault="00B17AAE" w:rsidP="006B6AD1">
      <w:pPr>
        <w:pStyle w:val="a6"/>
        <w:shd w:val="clear" w:color="auto" w:fill="FFFFFF"/>
        <w:spacing w:before="0" w:beforeAutospacing="0" w:after="0" w:afterAutospacing="0" w:line="300" w:lineRule="auto"/>
        <w:jc w:val="center"/>
        <w:rPr>
          <w:color w:val="000000" w:themeColor="text1"/>
          <w:sz w:val="21"/>
          <w:szCs w:val="21"/>
        </w:rPr>
      </w:pPr>
      <w:r w:rsidRPr="001205D7">
        <w:rPr>
          <w:rStyle w:val="a3"/>
          <w:rFonts w:hint="eastAsia"/>
        </w:rPr>
        <w:t>九、电气火灾监控系统</w:t>
      </w:r>
    </w:p>
    <w:p w:rsidR="00B17AAE" w:rsidRPr="00F42E19" w:rsidRDefault="00B17AAE" w:rsidP="006B6AD1">
      <w:pPr>
        <w:pStyle w:val="a6"/>
        <w:shd w:val="clear" w:color="auto" w:fill="FFFFFF"/>
        <w:spacing w:before="0" w:beforeAutospacing="0" w:after="0" w:afterAutospacing="0" w:line="300" w:lineRule="auto"/>
        <w:rPr>
          <w:color w:val="000000" w:themeColor="text1"/>
          <w:sz w:val="21"/>
          <w:szCs w:val="21"/>
        </w:rPr>
      </w:pPr>
      <w:r w:rsidRPr="00F42E19">
        <w:rPr>
          <w:rFonts w:hint="eastAsia"/>
          <w:color w:val="000000" w:themeColor="text1"/>
          <w:sz w:val="21"/>
          <w:szCs w:val="21"/>
        </w:rPr>
        <w:t xml:space="preserve">　　新增电气火灾监控系统设计相关规定。</w:t>
      </w:r>
    </w:p>
    <w:p w:rsidR="00B17AAE" w:rsidRPr="001205D7" w:rsidRDefault="00B17AAE" w:rsidP="006B6AD1">
      <w:pPr>
        <w:pStyle w:val="a6"/>
        <w:shd w:val="clear" w:color="auto" w:fill="FFFFFF"/>
        <w:spacing w:before="0" w:beforeAutospacing="0" w:after="0" w:afterAutospacing="0" w:line="300" w:lineRule="auto"/>
        <w:jc w:val="center"/>
        <w:rPr>
          <w:rStyle w:val="a3"/>
        </w:rPr>
      </w:pPr>
      <w:r w:rsidRPr="001205D7">
        <w:rPr>
          <w:rStyle w:val="a3"/>
          <w:rFonts w:hint="eastAsia"/>
        </w:rPr>
        <w:t>十、系统供电</w:t>
      </w:r>
    </w:p>
    <w:p w:rsidR="00B17AAE" w:rsidRPr="001205D7" w:rsidRDefault="00B17AAE" w:rsidP="006B6AD1">
      <w:pPr>
        <w:pStyle w:val="a6"/>
        <w:shd w:val="clear" w:color="auto" w:fill="FFFFFF"/>
        <w:spacing w:before="0" w:beforeAutospacing="0" w:after="0" w:afterAutospacing="0" w:line="300" w:lineRule="auto"/>
        <w:ind w:firstLineChars="200" w:firstLine="482"/>
        <w:rPr>
          <w:rStyle w:val="a3"/>
        </w:rPr>
      </w:pPr>
      <w:r w:rsidRPr="001205D7">
        <w:rPr>
          <w:rStyle w:val="a3"/>
          <w:rFonts w:hint="eastAsia"/>
        </w:rPr>
        <w:t>10.1一般规定</w:t>
      </w:r>
    </w:p>
    <w:p w:rsidR="00B17AAE" w:rsidRPr="001205D7" w:rsidRDefault="00B17AAE" w:rsidP="006B6AD1">
      <w:pPr>
        <w:pStyle w:val="a6"/>
        <w:shd w:val="clear" w:color="auto" w:fill="FFFFFF"/>
        <w:spacing w:before="0" w:beforeAutospacing="0" w:after="0" w:afterAutospacing="0" w:line="300" w:lineRule="auto"/>
        <w:ind w:firstLineChars="200" w:firstLine="482"/>
        <w:rPr>
          <w:rStyle w:val="a3"/>
        </w:rPr>
      </w:pPr>
      <w:r w:rsidRPr="001205D7">
        <w:rPr>
          <w:rStyle w:val="a3"/>
          <w:rFonts w:hint="eastAsia"/>
        </w:rPr>
        <w:t>1、新增消防应急电源的功率、供电时间的相关规定。</w:t>
      </w:r>
    </w:p>
    <w:p w:rsidR="001205D7" w:rsidRPr="001205D7" w:rsidRDefault="001205D7" w:rsidP="006B6AD1">
      <w:pPr>
        <w:pStyle w:val="a6"/>
        <w:shd w:val="clear" w:color="auto" w:fill="FFFFFF"/>
        <w:spacing w:before="0" w:beforeAutospacing="0" w:after="0" w:afterAutospacing="0" w:line="300" w:lineRule="auto"/>
        <w:rPr>
          <w:rStyle w:val="a3"/>
          <w:b w:val="0"/>
        </w:rPr>
      </w:pPr>
      <w:r w:rsidRPr="001205D7">
        <w:rPr>
          <w:rStyle w:val="a3"/>
          <w:rFonts w:hint="eastAsia"/>
          <w:b w:val="0"/>
        </w:rPr>
        <w:t>10.1.5消防设备应急电源输出功率应大于火灾自动报警及联动控制系统全负荷功率的120%，蓄电池组的容量应保证火灾自动报警及联动控制系统在火灾状态同时工作负荷条件下连续工作3h以上。</w:t>
      </w:r>
    </w:p>
    <w:p w:rsidR="00B17AAE" w:rsidRPr="001205D7" w:rsidRDefault="00B17AAE" w:rsidP="006B6AD1">
      <w:pPr>
        <w:pStyle w:val="a6"/>
        <w:shd w:val="clear" w:color="auto" w:fill="FFFFFF"/>
        <w:spacing w:before="0" w:beforeAutospacing="0" w:after="0" w:afterAutospacing="0" w:line="300" w:lineRule="auto"/>
        <w:ind w:firstLineChars="200" w:firstLine="482"/>
        <w:rPr>
          <w:rStyle w:val="a3"/>
        </w:rPr>
      </w:pPr>
      <w:r w:rsidRPr="001205D7">
        <w:rPr>
          <w:rStyle w:val="a3"/>
          <w:rFonts w:hint="eastAsia"/>
        </w:rPr>
        <w:t>2、新增消防用电设备的设置要求。</w:t>
      </w:r>
    </w:p>
    <w:p w:rsidR="00B17AAE" w:rsidRPr="001205D7" w:rsidRDefault="001205D7" w:rsidP="006B6AD1">
      <w:pPr>
        <w:pStyle w:val="a6"/>
        <w:shd w:val="clear" w:color="auto" w:fill="FFFFFF"/>
        <w:spacing w:before="0" w:beforeAutospacing="0" w:after="0" w:afterAutospacing="0" w:line="300" w:lineRule="auto"/>
        <w:rPr>
          <w:bCs/>
        </w:rPr>
      </w:pPr>
      <w:r w:rsidRPr="001205D7">
        <w:rPr>
          <w:rStyle w:val="a3"/>
          <w:rFonts w:hint="eastAsia"/>
          <w:b w:val="0"/>
        </w:rPr>
        <w:t>10.1.6消防用电设备应采用专用的供电回路，其配电设备应设有明显标志。其配电线路和控制回路宜按防火分区划分。</w:t>
      </w:r>
    </w:p>
    <w:p w:rsidR="00B17AAE" w:rsidRPr="001205D7" w:rsidRDefault="00B17AAE" w:rsidP="006B6AD1">
      <w:pPr>
        <w:pStyle w:val="a6"/>
        <w:shd w:val="clear" w:color="auto" w:fill="FFFFFF"/>
        <w:spacing w:before="0" w:beforeAutospacing="0" w:after="0" w:afterAutospacing="0" w:line="300" w:lineRule="auto"/>
        <w:jc w:val="center"/>
        <w:rPr>
          <w:rStyle w:val="a3"/>
        </w:rPr>
      </w:pPr>
      <w:r w:rsidRPr="001205D7">
        <w:rPr>
          <w:rStyle w:val="a3"/>
          <w:rFonts w:hint="eastAsia"/>
        </w:rPr>
        <w:t>十一、布线</w:t>
      </w:r>
    </w:p>
    <w:p w:rsidR="00B17AAE" w:rsidRPr="001205D7" w:rsidRDefault="00B17AAE" w:rsidP="006B6AD1">
      <w:pPr>
        <w:pStyle w:val="a6"/>
        <w:shd w:val="clear" w:color="auto" w:fill="FFFFFF"/>
        <w:spacing w:before="0" w:beforeAutospacing="0" w:after="0" w:afterAutospacing="0" w:line="300" w:lineRule="auto"/>
        <w:ind w:firstLineChars="200" w:firstLine="482"/>
        <w:rPr>
          <w:rStyle w:val="a3"/>
        </w:rPr>
      </w:pPr>
      <w:r w:rsidRPr="001205D7">
        <w:rPr>
          <w:rStyle w:val="a3"/>
          <w:rFonts w:hint="eastAsia"/>
        </w:rPr>
        <w:t>①11.1一般规定</w:t>
      </w:r>
    </w:p>
    <w:p w:rsidR="00B17AAE" w:rsidRDefault="00B17AAE" w:rsidP="006B6AD1">
      <w:pPr>
        <w:pStyle w:val="a6"/>
        <w:numPr>
          <w:ilvl w:val="0"/>
          <w:numId w:val="2"/>
        </w:numPr>
        <w:shd w:val="clear" w:color="auto" w:fill="FFFFFF"/>
        <w:spacing w:before="0" w:beforeAutospacing="0" w:after="0" w:afterAutospacing="0" w:line="300" w:lineRule="auto"/>
        <w:rPr>
          <w:rStyle w:val="a3"/>
        </w:rPr>
      </w:pPr>
      <w:r w:rsidRPr="001205D7">
        <w:rPr>
          <w:rStyle w:val="a3"/>
          <w:rFonts w:hint="eastAsia"/>
        </w:rPr>
        <w:t>铜芯绝缘导线或铜芯电缆电压等级要求的变动，增加了要求。</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11.1.1火灾自动报警系统的传输线路和50V以下供电的控制线路，应采用电压等级不低于交流300/500V的铜芯绝缘导线或铜芯电缆。采用交流220/380V的供电和控制线路应采用电压等级不低于交流450/750V的铜芯绝缘导线或铜芯电缆。</w:t>
      </w:r>
    </w:p>
    <w:p w:rsidR="00B17AAE" w:rsidRPr="001205D7" w:rsidRDefault="00B17AAE" w:rsidP="006B6AD1">
      <w:pPr>
        <w:pStyle w:val="a6"/>
        <w:shd w:val="clear" w:color="auto" w:fill="FFFFFF"/>
        <w:spacing w:before="0" w:beforeAutospacing="0" w:after="0" w:afterAutospacing="0" w:line="300" w:lineRule="auto"/>
        <w:ind w:firstLineChars="200" w:firstLine="482"/>
        <w:rPr>
          <w:rStyle w:val="a3"/>
        </w:rPr>
      </w:pPr>
      <w:r w:rsidRPr="001205D7">
        <w:rPr>
          <w:rStyle w:val="a3"/>
          <w:rFonts w:hint="eastAsia"/>
        </w:rPr>
        <w:t>2、新规范增加1.3、1.4、1.5内容：</w:t>
      </w:r>
    </w:p>
    <w:p w:rsidR="00B17AAE" w:rsidRPr="002B3D14" w:rsidRDefault="00B17AAE"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11.1.3火灾自动报警系统的供电线路和传输线路设置在室外时，应埋地敷设。</w:t>
      </w:r>
    </w:p>
    <w:p w:rsidR="00B17AAE" w:rsidRPr="002B3D14" w:rsidRDefault="00B17AAE"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11.1.4火灾自动报警系统的供电线路和传输线路设置在地（水）下隧道或湿度大于90%的场所时，线路及接线处应做防水处理。</w:t>
      </w:r>
    </w:p>
    <w:p w:rsidR="00B17AAE" w:rsidRPr="002B3D14" w:rsidRDefault="00B17AAE"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11.1.5采用无线通信方式的系统设计，应符合下列规定：</w:t>
      </w:r>
    </w:p>
    <w:p w:rsidR="00B17AAE" w:rsidRPr="002B3D14" w:rsidRDefault="00B17AAE" w:rsidP="006B6AD1">
      <w:pPr>
        <w:pStyle w:val="a6"/>
        <w:shd w:val="clear" w:color="auto" w:fill="FFFFFF"/>
        <w:spacing w:before="0" w:beforeAutospacing="0" w:after="0" w:afterAutospacing="0" w:line="300" w:lineRule="auto"/>
        <w:ind w:firstLineChars="200" w:firstLine="480"/>
        <w:rPr>
          <w:rStyle w:val="a3"/>
          <w:b w:val="0"/>
        </w:rPr>
      </w:pPr>
      <w:r w:rsidRPr="002B3D14">
        <w:rPr>
          <w:rStyle w:val="a3"/>
          <w:rFonts w:hint="eastAsia"/>
          <w:b w:val="0"/>
        </w:rPr>
        <w:t>1无线通信模块的设置间距不应大于额定通信距离的75％；</w:t>
      </w:r>
    </w:p>
    <w:p w:rsidR="00B17AAE" w:rsidRPr="002B3D14" w:rsidRDefault="00B17AAE" w:rsidP="006B6AD1">
      <w:pPr>
        <w:pStyle w:val="a6"/>
        <w:shd w:val="clear" w:color="auto" w:fill="FFFFFF"/>
        <w:spacing w:before="0" w:beforeAutospacing="0" w:after="0" w:afterAutospacing="0" w:line="300" w:lineRule="auto"/>
        <w:ind w:firstLineChars="200" w:firstLine="480"/>
        <w:rPr>
          <w:rStyle w:val="a3"/>
          <w:b w:val="0"/>
        </w:rPr>
      </w:pPr>
      <w:r w:rsidRPr="002B3D14">
        <w:rPr>
          <w:rStyle w:val="a3"/>
          <w:rFonts w:hint="eastAsia"/>
          <w:b w:val="0"/>
        </w:rPr>
        <w:lastRenderedPageBreak/>
        <w:t>2无线通信模块应设置在明显部位，且应有明显标识。</w:t>
      </w:r>
    </w:p>
    <w:p w:rsidR="00B17AAE" w:rsidRPr="002B3D14"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②11.2室内布线</w:t>
      </w:r>
    </w:p>
    <w:p w:rsidR="00B17AAE" w:rsidRPr="002B3D14"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1、对塑料管的要求表述变为B1级以上的钢性塑料管，增加可挠（金属）电气导管。</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11.2.1火灾自动报警系统的传输线路应采用金属管、可挠（金属）电气导管、</w:t>
      </w:r>
      <w:r w:rsidRPr="002B3D14">
        <w:rPr>
          <w:rStyle w:val="a3"/>
          <w:rFonts w:hint="eastAsia"/>
          <w:color w:val="FF0000"/>
        </w:rPr>
        <w:t>B1级以上的钢性塑料管</w:t>
      </w:r>
      <w:r w:rsidRPr="002B3D14">
        <w:rPr>
          <w:rStyle w:val="a3"/>
          <w:rFonts w:hint="eastAsia"/>
          <w:b w:val="0"/>
        </w:rPr>
        <w:t>或封闭式线槽保护。</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2、增加电线电缆的强制性要求。</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11.2.2 火灾自动报警系统的供电线路、消防联动控制线路应采用耐火铜芯电线电缆，报警总线、消防应急广播和消防专用电话等传输线路应采用阻燃或阻燃耐火电线电缆。</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3、对线路明敷要求的改变。</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11.2.3</w:t>
      </w:r>
      <w:r w:rsidRPr="002B3D14">
        <w:rPr>
          <w:rStyle w:val="a3"/>
          <w:rFonts w:hint="eastAsia"/>
          <w:color w:val="FF0000"/>
        </w:rPr>
        <w:t>线路暗敷</w:t>
      </w:r>
      <w:r w:rsidRPr="002B3D14">
        <w:rPr>
          <w:rStyle w:val="a3"/>
          <w:rFonts w:hint="eastAsia"/>
          <w:b w:val="0"/>
        </w:rPr>
        <w:t>设时，宜采用金属管、可挠（金属）电气导管或B1级以上的刚性塑料管保护，并应敷设在不燃烧体的结构层内，且保护层厚度不宜小于30mm；线路明敷设时，应采用金属管、</w:t>
      </w:r>
      <w:r w:rsidRPr="002B3D14">
        <w:rPr>
          <w:rStyle w:val="a3"/>
          <w:rFonts w:hint="eastAsia"/>
          <w:color w:val="FF0000"/>
        </w:rPr>
        <w:t>可挠（金属）电气导管</w:t>
      </w:r>
      <w:r w:rsidRPr="002B3D14">
        <w:rPr>
          <w:rStyle w:val="a3"/>
          <w:rFonts w:hint="eastAsia"/>
          <w:b w:val="0"/>
        </w:rPr>
        <w:t>或金属封闭线槽保护。矿物绝缘类不燃性电缆可明敷。</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4、明确不同电压等级线缆的布线问题。</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11.2.5不同电压等级的线缆不应穿入同一根保护管内，当合用同一线槽时，线槽内应有隔板分隔。</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5、明确不同防火分区线缆的布线问题。</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11.2.6采用穿管水平敷设时，除报警总线外，不同防火分区的线路不应穿入同一根管内。</w:t>
      </w:r>
    </w:p>
    <w:p w:rsidR="00B17AAE" w:rsidRDefault="00B17AAE" w:rsidP="006B6AD1">
      <w:pPr>
        <w:pStyle w:val="a6"/>
        <w:shd w:val="clear" w:color="auto" w:fill="FFFFFF"/>
        <w:spacing w:before="0" w:beforeAutospacing="0" w:after="0" w:afterAutospacing="0" w:line="300" w:lineRule="auto"/>
        <w:ind w:firstLineChars="200" w:firstLine="482"/>
        <w:rPr>
          <w:rStyle w:val="a3"/>
        </w:rPr>
      </w:pPr>
      <w:r w:rsidRPr="002B3D14">
        <w:rPr>
          <w:rStyle w:val="a3"/>
          <w:rFonts w:hint="eastAsia"/>
        </w:rPr>
        <w:t>6、火灾探测器的传输线路负极线颜色由原来的单一蓝色增加了黑色。</w:t>
      </w:r>
    </w:p>
    <w:p w:rsidR="002B3D14" w:rsidRPr="002B3D14" w:rsidRDefault="002B3D14" w:rsidP="006B6AD1">
      <w:pPr>
        <w:pStyle w:val="a6"/>
        <w:shd w:val="clear" w:color="auto" w:fill="FFFFFF"/>
        <w:spacing w:before="0" w:beforeAutospacing="0" w:after="0" w:afterAutospacing="0" w:line="300" w:lineRule="auto"/>
        <w:rPr>
          <w:rStyle w:val="a3"/>
          <w:b w:val="0"/>
        </w:rPr>
      </w:pPr>
      <w:r w:rsidRPr="002B3D14">
        <w:rPr>
          <w:rStyle w:val="a3"/>
          <w:rFonts w:hint="eastAsia"/>
          <w:b w:val="0"/>
        </w:rPr>
        <w:t>11.2.8火灾探测器的传输线路，宜选择不同颜色的绝缘导线或电缆。正极"+"线应为红色，负极"-"线应为蓝色或</w:t>
      </w:r>
      <w:r w:rsidRPr="002B3D14">
        <w:rPr>
          <w:rStyle w:val="a3"/>
          <w:rFonts w:hint="eastAsia"/>
          <w:color w:val="FF0000"/>
        </w:rPr>
        <w:t>黑色</w:t>
      </w:r>
      <w:r w:rsidRPr="002B3D14">
        <w:rPr>
          <w:rStyle w:val="a3"/>
          <w:rFonts w:hint="eastAsia"/>
          <w:b w:val="0"/>
        </w:rPr>
        <w:t>。同一工程中相同用途导线的颜色应一致，接线端子应有标号。</w:t>
      </w:r>
    </w:p>
    <w:p w:rsidR="00B17AAE" w:rsidRPr="00780BCE" w:rsidRDefault="00B17AAE" w:rsidP="006B6AD1">
      <w:pPr>
        <w:pStyle w:val="a6"/>
        <w:shd w:val="clear" w:color="auto" w:fill="FFFFFF"/>
        <w:spacing w:before="0" w:beforeAutospacing="0" w:after="0" w:afterAutospacing="0" w:line="300" w:lineRule="auto"/>
        <w:ind w:firstLineChars="200" w:firstLine="482"/>
        <w:rPr>
          <w:rStyle w:val="a3"/>
        </w:rPr>
      </w:pPr>
      <w:r w:rsidRPr="00780BCE">
        <w:rPr>
          <w:rStyle w:val="a3"/>
          <w:rFonts w:hint="eastAsia"/>
        </w:rPr>
        <w:t>7、取消接线端子箱内端子、传输网络系统接线相关规定。</w:t>
      </w:r>
    </w:p>
    <w:p w:rsidR="00B17AAE" w:rsidRPr="00780BCE" w:rsidRDefault="00B17AAE" w:rsidP="006B6AD1">
      <w:pPr>
        <w:pStyle w:val="a6"/>
        <w:shd w:val="clear" w:color="auto" w:fill="FFFFFF"/>
        <w:spacing w:before="0" w:beforeAutospacing="0" w:after="0" w:afterAutospacing="0" w:line="300" w:lineRule="auto"/>
        <w:jc w:val="center"/>
        <w:rPr>
          <w:color w:val="000000" w:themeColor="text1"/>
        </w:rPr>
      </w:pPr>
      <w:r w:rsidRPr="00780BCE">
        <w:rPr>
          <w:rStyle w:val="a3"/>
          <w:rFonts w:hint="eastAsia"/>
          <w:color w:val="000000" w:themeColor="text1"/>
        </w:rPr>
        <w:t>十二、</w:t>
      </w:r>
      <w:r w:rsidRPr="00780BCE">
        <w:rPr>
          <w:rStyle w:val="a3"/>
          <w:rFonts w:hint="eastAsia"/>
        </w:rPr>
        <w:t>典型</w:t>
      </w:r>
      <w:r w:rsidRPr="00780BCE">
        <w:rPr>
          <w:rStyle w:val="a3"/>
          <w:rFonts w:hint="eastAsia"/>
          <w:color w:val="000000" w:themeColor="text1"/>
        </w:rPr>
        <w:t>场所的火灾自动报警系统</w:t>
      </w:r>
    </w:p>
    <w:p w:rsidR="00B17AAE" w:rsidRPr="00780BCE" w:rsidRDefault="00B17AAE" w:rsidP="006B6AD1">
      <w:pPr>
        <w:pStyle w:val="a6"/>
        <w:shd w:val="clear" w:color="auto" w:fill="FFFFFF"/>
        <w:spacing w:before="0" w:beforeAutospacing="0" w:after="0" w:afterAutospacing="0" w:line="300" w:lineRule="auto"/>
        <w:ind w:firstLineChars="200" w:firstLine="480"/>
        <w:rPr>
          <w:color w:val="000000" w:themeColor="text1"/>
        </w:rPr>
      </w:pPr>
      <w:r w:rsidRPr="00780BCE">
        <w:rPr>
          <w:rFonts w:hint="eastAsia"/>
          <w:color w:val="000000" w:themeColor="text1"/>
        </w:rPr>
        <w:t>增加道路隧道、油罐区、电缆隧道以及高度大于12米的空间场所火灾自动报警系统相关设计规定。</w:t>
      </w:r>
    </w:p>
    <w:p w:rsidR="00B17AAE" w:rsidRPr="00780BCE" w:rsidRDefault="00B17AAE" w:rsidP="006B6AD1">
      <w:pPr>
        <w:pStyle w:val="a6"/>
        <w:shd w:val="clear" w:color="auto" w:fill="FFFFFF"/>
        <w:spacing w:before="0" w:beforeAutospacing="0" w:after="0" w:afterAutospacing="0" w:line="300" w:lineRule="auto"/>
        <w:jc w:val="center"/>
        <w:rPr>
          <w:color w:val="000000" w:themeColor="text1"/>
        </w:rPr>
      </w:pPr>
      <w:r w:rsidRPr="00780BCE">
        <w:rPr>
          <w:rStyle w:val="a3"/>
          <w:rFonts w:hint="eastAsia"/>
          <w:color w:val="000000" w:themeColor="text1"/>
        </w:rPr>
        <w:t>十三、附录</w:t>
      </w:r>
    </w:p>
    <w:p w:rsidR="00B17AAE" w:rsidRPr="00780BCE" w:rsidRDefault="00B17AAE" w:rsidP="006B6AD1">
      <w:pPr>
        <w:pStyle w:val="a6"/>
        <w:shd w:val="clear" w:color="auto" w:fill="FFFFFF"/>
        <w:spacing w:before="0" w:beforeAutospacing="0" w:after="0" w:afterAutospacing="0" w:line="300" w:lineRule="auto"/>
        <w:rPr>
          <w:b/>
          <w:color w:val="000000" w:themeColor="text1"/>
        </w:rPr>
      </w:pPr>
      <w:r w:rsidRPr="00780BCE">
        <w:rPr>
          <w:rFonts w:hint="eastAsia"/>
          <w:b/>
          <w:color w:val="000000" w:themeColor="text1"/>
        </w:rPr>
        <w:t>1、增加火灾报警、建筑消防设施运行状态信息表，消防安全管理信息表。</w:t>
      </w:r>
    </w:p>
    <w:p w:rsidR="00B17AAE" w:rsidRPr="00780BCE" w:rsidRDefault="00B17AAE" w:rsidP="006B6AD1">
      <w:pPr>
        <w:pStyle w:val="a6"/>
        <w:shd w:val="clear" w:color="auto" w:fill="FFFFFF"/>
        <w:spacing w:before="0" w:beforeAutospacing="0" w:after="0" w:afterAutospacing="0" w:line="300" w:lineRule="auto"/>
        <w:rPr>
          <w:b/>
          <w:color w:val="000000" w:themeColor="text1"/>
        </w:rPr>
      </w:pPr>
      <w:r w:rsidRPr="00780BCE">
        <w:rPr>
          <w:rFonts w:hint="eastAsia"/>
          <w:b/>
          <w:color w:val="000000" w:themeColor="text1"/>
        </w:rPr>
        <w:t>2、增加点型感温火灾探测器的分类标准。</w:t>
      </w:r>
    </w:p>
    <w:p w:rsidR="00B17AAE" w:rsidRPr="00780BCE" w:rsidRDefault="00B17AAE" w:rsidP="006B6AD1">
      <w:pPr>
        <w:pStyle w:val="a6"/>
        <w:shd w:val="clear" w:color="auto" w:fill="FFFFFF"/>
        <w:spacing w:before="0" w:beforeAutospacing="0" w:after="0" w:afterAutospacing="0" w:line="300" w:lineRule="auto"/>
        <w:rPr>
          <w:b/>
          <w:color w:val="000000" w:themeColor="text1"/>
        </w:rPr>
      </w:pPr>
      <w:r w:rsidRPr="00780BCE">
        <w:rPr>
          <w:rFonts w:hint="eastAsia"/>
          <w:b/>
          <w:color w:val="000000" w:themeColor="text1"/>
        </w:rPr>
        <w:t>3、新规范将“宜”和“可”进行区分介绍。</w:t>
      </w:r>
    </w:p>
    <w:p w:rsidR="00780BCE" w:rsidRPr="00780BCE" w:rsidRDefault="00780BCE" w:rsidP="006B6AD1">
      <w:pPr>
        <w:pStyle w:val="a6"/>
        <w:shd w:val="clear" w:color="auto" w:fill="FFFFFF"/>
        <w:spacing w:before="0" w:beforeAutospacing="0" w:after="0" w:afterAutospacing="0" w:line="300" w:lineRule="auto"/>
        <w:rPr>
          <w:color w:val="000000" w:themeColor="text1"/>
        </w:rPr>
      </w:pPr>
      <w:r w:rsidRPr="00780BCE">
        <w:rPr>
          <w:rFonts w:hint="eastAsia"/>
          <w:color w:val="000000" w:themeColor="text1"/>
        </w:rPr>
        <w:t>3) 表示允许</w:t>
      </w:r>
      <w:r>
        <w:rPr>
          <w:rFonts w:hint="eastAsia"/>
          <w:color w:val="000000" w:themeColor="text1"/>
        </w:rPr>
        <w:t>稍</w:t>
      </w:r>
      <w:r w:rsidRPr="00780BCE">
        <w:rPr>
          <w:rFonts w:hint="eastAsia"/>
          <w:color w:val="000000" w:themeColor="text1"/>
        </w:rPr>
        <w:t>有选择，在条件许可时首先应这样做的:</w:t>
      </w:r>
    </w:p>
    <w:p w:rsidR="00780BCE" w:rsidRPr="00780BCE" w:rsidRDefault="00780BCE" w:rsidP="006B6AD1">
      <w:pPr>
        <w:pStyle w:val="a6"/>
        <w:shd w:val="clear" w:color="auto" w:fill="FFFFFF"/>
        <w:spacing w:before="0" w:beforeAutospacing="0" w:after="0" w:afterAutospacing="0" w:line="300" w:lineRule="auto"/>
        <w:rPr>
          <w:color w:val="000000" w:themeColor="text1"/>
        </w:rPr>
      </w:pPr>
      <w:r w:rsidRPr="00780BCE">
        <w:rPr>
          <w:rFonts w:hint="eastAsia"/>
          <w:color w:val="000000" w:themeColor="text1"/>
        </w:rPr>
        <w:t>正面词采用</w:t>
      </w:r>
      <w:r>
        <w:rPr>
          <w:rFonts w:hint="eastAsia"/>
          <w:color w:val="000000" w:themeColor="text1"/>
        </w:rPr>
        <w:t>“</w:t>
      </w:r>
      <w:r w:rsidRPr="00780BCE">
        <w:rPr>
          <w:rFonts w:hint="eastAsia"/>
          <w:color w:val="000000" w:themeColor="text1"/>
        </w:rPr>
        <w:t>宜</w:t>
      </w:r>
      <w:r>
        <w:rPr>
          <w:rFonts w:hint="eastAsia"/>
          <w:color w:val="000000" w:themeColor="text1"/>
        </w:rPr>
        <w:t>”，</w:t>
      </w:r>
      <w:r w:rsidRPr="00780BCE">
        <w:rPr>
          <w:rFonts w:hint="eastAsia"/>
          <w:color w:val="000000" w:themeColor="text1"/>
        </w:rPr>
        <w:t>反面词采用</w:t>
      </w:r>
      <w:r>
        <w:rPr>
          <w:rFonts w:hint="eastAsia"/>
          <w:color w:val="000000" w:themeColor="text1"/>
        </w:rPr>
        <w:t>“</w:t>
      </w:r>
      <w:r w:rsidRPr="00780BCE">
        <w:rPr>
          <w:rFonts w:hint="eastAsia"/>
          <w:color w:val="000000" w:themeColor="text1"/>
        </w:rPr>
        <w:t>不宜</w:t>
      </w:r>
      <w:r>
        <w:rPr>
          <w:rFonts w:hint="eastAsia"/>
          <w:color w:val="000000" w:themeColor="text1"/>
        </w:rPr>
        <w:t>”；</w:t>
      </w:r>
    </w:p>
    <w:p w:rsidR="00780BCE" w:rsidRPr="00780BCE" w:rsidRDefault="00780BCE" w:rsidP="006B6AD1">
      <w:pPr>
        <w:pStyle w:val="a6"/>
        <w:shd w:val="clear" w:color="auto" w:fill="FFFFFF"/>
        <w:spacing w:before="0" w:beforeAutospacing="0" w:after="0" w:afterAutospacing="0" w:line="300" w:lineRule="auto"/>
        <w:rPr>
          <w:color w:val="000000" w:themeColor="text1"/>
        </w:rPr>
      </w:pPr>
      <w:r w:rsidRPr="00780BCE">
        <w:rPr>
          <w:rFonts w:hint="eastAsia"/>
          <w:color w:val="000000" w:themeColor="text1"/>
        </w:rPr>
        <w:lastRenderedPageBreak/>
        <w:t>4) 表示有选择，在一定条件下可以这样做的，采用</w:t>
      </w:r>
      <w:r>
        <w:rPr>
          <w:rFonts w:hint="eastAsia"/>
          <w:color w:val="000000" w:themeColor="text1"/>
        </w:rPr>
        <w:t>“可”</w:t>
      </w:r>
      <w:r w:rsidRPr="00780BCE">
        <w:rPr>
          <w:rFonts w:hint="eastAsia"/>
          <w:color w:val="000000" w:themeColor="text1"/>
        </w:rPr>
        <w:t>。</w:t>
      </w:r>
    </w:p>
    <w:p w:rsidR="00B17AAE" w:rsidRPr="00780BCE" w:rsidRDefault="00B17AAE" w:rsidP="006B6AD1">
      <w:pPr>
        <w:pStyle w:val="a6"/>
        <w:shd w:val="clear" w:color="auto" w:fill="FFFFFF"/>
        <w:spacing w:before="0" w:beforeAutospacing="0" w:after="0" w:afterAutospacing="0" w:line="300" w:lineRule="auto"/>
        <w:rPr>
          <w:b/>
          <w:color w:val="000000" w:themeColor="text1"/>
        </w:rPr>
      </w:pPr>
      <w:r w:rsidRPr="00780BCE">
        <w:rPr>
          <w:rFonts w:hint="eastAsia"/>
          <w:b/>
          <w:color w:val="000000" w:themeColor="text1"/>
        </w:rPr>
        <w:t>4、引用规范：国家标准《消防控制室通用技术要求》GB25506、国家标准《石油化工可燃气体和有毒气体检测报警设计规范》GB50493。</w:t>
      </w:r>
    </w:p>
    <w:p w:rsidR="004C0A73" w:rsidRDefault="000150C9" w:rsidP="006B6AD1">
      <w:pPr>
        <w:pStyle w:val="a4"/>
        <w:spacing w:before="0" w:beforeAutospacing="0" w:after="0" w:afterAutospacing="0" w:line="300" w:lineRule="auto"/>
        <w:ind w:firstLine="720"/>
        <w:rPr>
          <w:rFonts w:hint="eastAsia"/>
          <w:color w:val="000000" w:themeColor="text1"/>
          <w:sz w:val="21"/>
          <w:szCs w:val="21"/>
        </w:rPr>
      </w:pPr>
      <w:r>
        <w:rPr>
          <w:rFonts w:hint="eastAsia"/>
          <w:color w:val="000000" w:themeColor="text1"/>
          <w:sz w:val="21"/>
          <w:szCs w:val="21"/>
        </w:rPr>
        <w:t xml:space="preserve">                                                  </w:t>
      </w:r>
    </w:p>
    <w:p w:rsidR="000150C9" w:rsidRDefault="000150C9" w:rsidP="006B6AD1">
      <w:pPr>
        <w:pStyle w:val="a4"/>
        <w:spacing w:before="0" w:beforeAutospacing="0" w:after="0" w:afterAutospacing="0" w:line="300" w:lineRule="auto"/>
        <w:ind w:firstLine="720"/>
        <w:rPr>
          <w:rFonts w:hint="eastAsia"/>
          <w:color w:val="000000" w:themeColor="text1"/>
          <w:sz w:val="21"/>
          <w:szCs w:val="21"/>
        </w:rPr>
      </w:pPr>
      <w:r>
        <w:rPr>
          <w:rFonts w:hint="eastAsia"/>
          <w:color w:val="000000" w:themeColor="text1"/>
          <w:sz w:val="21"/>
          <w:szCs w:val="21"/>
        </w:rPr>
        <w:t xml:space="preserve">                                           上海泰履实业有限公司</w:t>
      </w:r>
    </w:p>
    <w:p w:rsidR="000150C9" w:rsidRDefault="000150C9" w:rsidP="006B6AD1">
      <w:pPr>
        <w:pStyle w:val="a4"/>
        <w:spacing w:before="0" w:beforeAutospacing="0" w:after="0" w:afterAutospacing="0" w:line="300" w:lineRule="auto"/>
        <w:ind w:firstLine="720"/>
        <w:rPr>
          <w:rFonts w:hint="eastAsia"/>
          <w:color w:val="000000" w:themeColor="text1"/>
          <w:sz w:val="21"/>
          <w:szCs w:val="21"/>
        </w:rPr>
      </w:pPr>
      <w:r>
        <w:rPr>
          <w:rFonts w:hint="eastAsia"/>
          <w:color w:val="000000" w:themeColor="text1"/>
          <w:sz w:val="21"/>
          <w:szCs w:val="21"/>
        </w:rPr>
        <w:t xml:space="preserve">                                           微信订阅号：</w:t>
      </w:r>
      <w:proofErr w:type="spellStart"/>
      <w:r>
        <w:rPr>
          <w:rFonts w:hint="eastAsia"/>
          <w:color w:val="000000" w:themeColor="text1"/>
          <w:sz w:val="21"/>
          <w:szCs w:val="21"/>
        </w:rPr>
        <w:t>qitibaojing</w:t>
      </w:r>
      <w:proofErr w:type="spellEnd"/>
    </w:p>
    <w:p w:rsidR="000150C9" w:rsidRPr="00F42E19" w:rsidRDefault="000150C9" w:rsidP="006B6AD1">
      <w:pPr>
        <w:pStyle w:val="a4"/>
        <w:spacing w:before="0" w:beforeAutospacing="0" w:after="0" w:afterAutospacing="0" w:line="300" w:lineRule="auto"/>
        <w:ind w:firstLine="720"/>
        <w:rPr>
          <w:color w:val="000000" w:themeColor="text1"/>
          <w:sz w:val="21"/>
          <w:szCs w:val="21"/>
        </w:rPr>
      </w:pPr>
      <w:r>
        <w:rPr>
          <w:rFonts w:hint="eastAsia"/>
          <w:color w:val="000000" w:themeColor="text1"/>
          <w:sz w:val="21"/>
          <w:szCs w:val="21"/>
        </w:rPr>
        <w:t xml:space="preserve">                                           QQ:2535165510</w:t>
      </w:r>
    </w:p>
    <w:sectPr w:rsidR="000150C9" w:rsidRPr="00F42E19" w:rsidSect="00314382">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50522"/>
    <w:multiLevelType w:val="hybridMultilevel"/>
    <w:tmpl w:val="10420156"/>
    <w:lvl w:ilvl="0" w:tplc="53821A02">
      <w:start w:val="1"/>
      <w:numFmt w:val="decimal"/>
      <w:lvlText w:val="%1、"/>
      <w:lvlJc w:val="left"/>
      <w:pPr>
        <w:ind w:left="1202" w:hanging="720"/>
      </w:pPr>
      <w:rPr>
        <w:rFonts w:hint="default"/>
      </w:rPr>
    </w:lvl>
    <w:lvl w:ilvl="1" w:tplc="04090019" w:tentative="1">
      <w:start w:val="1"/>
      <w:numFmt w:val="lowerLetter"/>
      <w:lvlText w:val="%2)"/>
      <w:lvlJc w:val="left"/>
      <w:pPr>
        <w:ind w:left="1322" w:hanging="420"/>
      </w:pPr>
    </w:lvl>
    <w:lvl w:ilvl="2" w:tplc="0409001B" w:tentative="1">
      <w:start w:val="1"/>
      <w:numFmt w:val="lowerRoman"/>
      <w:lvlText w:val="%3."/>
      <w:lvlJc w:val="right"/>
      <w:pPr>
        <w:ind w:left="1742" w:hanging="420"/>
      </w:pPr>
    </w:lvl>
    <w:lvl w:ilvl="3" w:tplc="0409000F" w:tentative="1">
      <w:start w:val="1"/>
      <w:numFmt w:val="decimal"/>
      <w:lvlText w:val="%4."/>
      <w:lvlJc w:val="left"/>
      <w:pPr>
        <w:ind w:left="2162" w:hanging="420"/>
      </w:pPr>
    </w:lvl>
    <w:lvl w:ilvl="4" w:tplc="04090019" w:tentative="1">
      <w:start w:val="1"/>
      <w:numFmt w:val="lowerLetter"/>
      <w:lvlText w:val="%5)"/>
      <w:lvlJc w:val="left"/>
      <w:pPr>
        <w:ind w:left="2582" w:hanging="420"/>
      </w:pPr>
    </w:lvl>
    <w:lvl w:ilvl="5" w:tplc="0409001B" w:tentative="1">
      <w:start w:val="1"/>
      <w:numFmt w:val="lowerRoman"/>
      <w:lvlText w:val="%6."/>
      <w:lvlJc w:val="right"/>
      <w:pPr>
        <w:ind w:left="3002" w:hanging="420"/>
      </w:pPr>
    </w:lvl>
    <w:lvl w:ilvl="6" w:tplc="0409000F" w:tentative="1">
      <w:start w:val="1"/>
      <w:numFmt w:val="decimal"/>
      <w:lvlText w:val="%7."/>
      <w:lvlJc w:val="left"/>
      <w:pPr>
        <w:ind w:left="3422" w:hanging="420"/>
      </w:pPr>
    </w:lvl>
    <w:lvl w:ilvl="7" w:tplc="04090019" w:tentative="1">
      <w:start w:val="1"/>
      <w:numFmt w:val="lowerLetter"/>
      <w:lvlText w:val="%8)"/>
      <w:lvlJc w:val="left"/>
      <w:pPr>
        <w:ind w:left="3842" w:hanging="420"/>
      </w:pPr>
    </w:lvl>
    <w:lvl w:ilvl="8" w:tplc="0409001B" w:tentative="1">
      <w:start w:val="1"/>
      <w:numFmt w:val="lowerRoman"/>
      <w:lvlText w:val="%9."/>
      <w:lvlJc w:val="right"/>
      <w:pPr>
        <w:ind w:left="4262" w:hanging="420"/>
      </w:pPr>
    </w:lvl>
  </w:abstractNum>
  <w:abstractNum w:abstractNumId="1">
    <w:nsid w:val="584B6F68"/>
    <w:multiLevelType w:val="hybridMultilevel"/>
    <w:tmpl w:val="81621CB0"/>
    <w:lvl w:ilvl="0" w:tplc="01DA845A">
      <w:start w:val="1"/>
      <w:numFmt w:val="bullet"/>
      <w:lvlText w:val=""/>
      <w:lvlJc w:val="left"/>
      <w:pPr>
        <w:tabs>
          <w:tab w:val="num" w:pos="720"/>
        </w:tabs>
        <w:ind w:left="720" w:hanging="360"/>
      </w:pPr>
      <w:rPr>
        <w:rFonts w:ascii="Wingdings" w:hAnsi="Wingdings" w:hint="default"/>
      </w:rPr>
    </w:lvl>
    <w:lvl w:ilvl="1" w:tplc="1880472E" w:tentative="1">
      <w:start w:val="1"/>
      <w:numFmt w:val="bullet"/>
      <w:lvlText w:val=""/>
      <w:lvlJc w:val="left"/>
      <w:pPr>
        <w:tabs>
          <w:tab w:val="num" w:pos="1440"/>
        </w:tabs>
        <w:ind w:left="1440" w:hanging="360"/>
      </w:pPr>
      <w:rPr>
        <w:rFonts w:ascii="Wingdings" w:hAnsi="Wingdings" w:hint="default"/>
      </w:rPr>
    </w:lvl>
    <w:lvl w:ilvl="2" w:tplc="1AAA64F0" w:tentative="1">
      <w:start w:val="1"/>
      <w:numFmt w:val="bullet"/>
      <w:lvlText w:val=""/>
      <w:lvlJc w:val="left"/>
      <w:pPr>
        <w:tabs>
          <w:tab w:val="num" w:pos="2160"/>
        </w:tabs>
        <w:ind w:left="2160" w:hanging="360"/>
      </w:pPr>
      <w:rPr>
        <w:rFonts w:ascii="Wingdings" w:hAnsi="Wingdings" w:hint="default"/>
      </w:rPr>
    </w:lvl>
    <w:lvl w:ilvl="3" w:tplc="CDA8458C" w:tentative="1">
      <w:start w:val="1"/>
      <w:numFmt w:val="bullet"/>
      <w:lvlText w:val=""/>
      <w:lvlJc w:val="left"/>
      <w:pPr>
        <w:tabs>
          <w:tab w:val="num" w:pos="2880"/>
        </w:tabs>
        <w:ind w:left="2880" w:hanging="360"/>
      </w:pPr>
      <w:rPr>
        <w:rFonts w:ascii="Wingdings" w:hAnsi="Wingdings" w:hint="default"/>
      </w:rPr>
    </w:lvl>
    <w:lvl w:ilvl="4" w:tplc="72D86106" w:tentative="1">
      <w:start w:val="1"/>
      <w:numFmt w:val="bullet"/>
      <w:lvlText w:val=""/>
      <w:lvlJc w:val="left"/>
      <w:pPr>
        <w:tabs>
          <w:tab w:val="num" w:pos="3600"/>
        </w:tabs>
        <w:ind w:left="3600" w:hanging="360"/>
      </w:pPr>
      <w:rPr>
        <w:rFonts w:ascii="Wingdings" w:hAnsi="Wingdings" w:hint="default"/>
      </w:rPr>
    </w:lvl>
    <w:lvl w:ilvl="5" w:tplc="86F4BEF4" w:tentative="1">
      <w:start w:val="1"/>
      <w:numFmt w:val="bullet"/>
      <w:lvlText w:val=""/>
      <w:lvlJc w:val="left"/>
      <w:pPr>
        <w:tabs>
          <w:tab w:val="num" w:pos="4320"/>
        </w:tabs>
        <w:ind w:left="4320" w:hanging="360"/>
      </w:pPr>
      <w:rPr>
        <w:rFonts w:ascii="Wingdings" w:hAnsi="Wingdings" w:hint="default"/>
      </w:rPr>
    </w:lvl>
    <w:lvl w:ilvl="6" w:tplc="2E8AB1E2" w:tentative="1">
      <w:start w:val="1"/>
      <w:numFmt w:val="bullet"/>
      <w:lvlText w:val=""/>
      <w:lvlJc w:val="left"/>
      <w:pPr>
        <w:tabs>
          <w:tab w:val="num" w:pos="5040"/>
        </w:tabs>
        <w:ind w:left="5040" w:hanging="360"/>
      </w:pPr>
      <w:rPr>
        <w:rFonts w:ascii="Wingdings" w:hAnsi="Wingdings" w:hint="default"/>
      </w:rPr>
    </w:lvl>
    <w:lvl w:ilvl="7" w:tplc="C6928164" w:tentative="1">
      <w:start w:val="1"/>
      <w:numFmt w:val="bullet"/>
      <w:lvlText w:val=""/>
      <w:lvlJc w:val="left"/>
      <w:pPr>
        <w:tabs>
          <w:tab w:val="num" w:pos="5760"/>
        </w:tabs>
        <w:ind w:left="5760" w:hanging="360"/>
      </w:pPr>
      <w:rPr>
        <w:rFonts w:ascii="Wingdings" w:hAnsi="Wingdings" w:hint="default"/>
      </w:rPr>
    </w:lvl>
    <w:lvl w:ilvl="8" w:tplc="5E54513E"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F20BFD"/>
    <w:rsid w:val="00010280"/>
    <w:rsid w:val="000150C9"/>
    <w:rsid w:val="0004037A"/>
    <w:rsid w:val="000A57B0"/>
    <w:rsid w:val="001205D7"/>
    <w:rsid w:val="001F75EC"/>
    <w:rsid w:val="002B3D14"/>
    <w:rsid w:val="00300E2C"/>
    <w:rsid w:val="00314382"/>
    <w:rsid w:val="003308D7"/>
    <w:rsid w:val="003C5AA8"/>
    <w:rsid w:val="00432760"/>
    <w:rsid w:val="004843FD"/>
    <w:rsid w:val="004C0A73"/>
    <w:rsid w:val="004D5C20"/>
    <w:rsid w:val="00581C5B"/>
    <w:rsid w:val="005C23CC"/>
    <w:rsid w:val="00644AF5"/>
    <w:rsid w:val="006B6AD1"/>
    <w:rsid w:val="00712619"/>
    <w:rsid w:val="00780BCE"/>
    <w:rsid w:val="007873FD"/>
    <w:rsid w:val="007F7276"/>
    <w:rsid w:val="0089484A"/>
    <w:rsid w:val="008F2611"/>
    <w:rsid w:val="009327C9"/>
    <w:rsid w:val="00955D15"/>
    <w:rsid w:val="009A7FBE"/>
    <w:rsid w:val="00A412DE"/>
    <w:rsid w:val="00A45AC3"/>
    <w:rsid w:val="00AA7007"/>
    <w:rsid w:val="00B17AAE"/>
    <w:rsid w:val="00C11231"/>
    <w:rsid w:val="00C17215"/>
    <w:rsid w:val="00CE3AF8"/>
    <w:rsid w:val="00D32662"/>
    <w:rsid w:val="00E00348"/>
    <w:rsid w:val="00E72B68"/>
    <w:rsid w:val="00ED5145"/>
    <w:rsid w:val="00F20BFD"/>
    <w:rsid w:val="00F42E19"/>
    <w:rsid w:val="00F76BE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4382"/>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C0A73"/>
    <w:rPr>
      <w:b/>
      <w:bCs/>
    </w:rPr>
  </w:style>
  <w:style w:type="paragraph" w:styleId="a4">
    <w:name w:val="No Spacing"/>
    <w:basedOn w:val="a"/>
    <w:uiPriority w:val="1"/>
    <w:qFormat/>
    <w:rsid w:val="004C0A73"/>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4C0A73"/>
    <w:rPr>
      <w:color w:val="0000FF"/>
      <w:u w:val="single"/>
    </w:rPr>
  </w:style>
  <w:style w:type="paragraph" w:styleId="a6">
    <w:name w:val="Normal (Web)"/>
    <w:basedOn w:val="a"/>
    <w:uiPriority w:val="99"/>
    <w:unhideWhenUsed/>
    <w:rsid w:val="00B17AAE"/>
    <w:pPr>
      <w:widowControl/>
      <w:spacing w:before="100" w:beforeAutospacing="1" w:after="100" w:afterAutospacing="1"/>
      <w:jc w:val="left"/>
    </w:pPr>
    <w:rPr>
      <w:rFonts w:ascii="宋体" w:eastAsia="宋体" w:hAnsi="宋体" w:cs="宋体"/>
      <w:kern w:val="0"/>
      <w:sz w:val="24"/>
      <w:szCs w:val="24"/>
    </w:rPr>
  </w:style>
  <w:style w:type="paragraph" w:styleId="a7">
    <w:name w:val="Balloon Text"/>
    <w:basedOn w:val="a"/>
    <w:link w:val="Char"/>
    <w:uiPriority w:val="99"/>
    <w:semiHidden/>
    <w:unhideWhenUsed/>
    <w:rsid w:val="00C11231"/>
    <w:rPr>
      <w:sz w:val="18"/>
      <w:szCs w:val="18"/>
    </w:rPr>
  </w:style>
  <w:style w:type="character" w:customStyle="1" w:styleId="Char">
    <w:name w:val="批注框文本 Char"/>
    <w:basedOn w:val="a0"/>
    <w:link w:val="a7"/>
    <w:uiPriority w:val="99"/>
    <w:semiHidden/>
    <w:rsid w:val="00C11231"/>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4C0A73"/>
    <w:rPr>
      <w:b/>
      <w:bCs/>
    </w:rPr>
  </w:style>
  <w:style w:type="paragraph" w:styleId="a4">
    <w:name w:val="No Spacing"/>
    <w:basedOn w:val="a"/>
    <w:uiPriority w:val="1"/>
    <w:qFormat/>
    <w:rsid w:val="004C0A73"/>
    <w:pPr>
      <w:widowControl/>
      <w:spacing w:before="100" w:beforeAutospacing="1" w:after="100" w:afterAutospacing="1"/>
      <w:jc w:val="left"/>
    </w:pPr>
    <w:rPr>
      <w:rFonts w:ascii="宋体" w:eastAsia="宋体" w:hAnsi="宋体" w:cs="宋体"/>
      <w:kern w:val="0"/>
      <w:sz w:val="24"/>
      <w:szCs w:val="24"/>
    </w:rPr>
  </w:style>
  <w:style w:type="character" w:styleId="a5">
    <w:name w:val="Hyperlink"/>
    <w:basedOn w:val="a0"/>
    <w:uiPriority w:val="99"/>
    <w:semiHidden/>
    <w:unhideWhenUsed/>
    <w:rsid w:val="004C0A73"/>
    <w:rPr>
      <w:color w:val="0000FF"/>
      <w:u w:val="single"/>
    </w:rPr>
  </w:style>
  <w:style w:type="paragraph" w:styleId="a6">
    <w:name w:val="Normal (Web)"/>
    <w:basedOn w:val="a"/>
    <w:uiPriority w:val="99"/>
    <w:unhideWhenUsed/>
    <w:rsid w:val="00B17AAE"/>
    <w:pPr>
      <w:widowControl/>
      <w:spacing w:before="100" w:beforeAutospacing="1" w:after="100" w:afterAutospacing="1"/>
      <w:jc w:val="left"/>
    </w:pPr>
    <w:rPr>
      <w:rFonts w:ascii="宋体" w:eastAsia="宋体" w:hAnsi="宋体" w:cs="宋体"/>
      <w:kern w:val="0"/>
      <w:sz w:val="24"/>
      <w:szCs w:val="24"/>
    </w:rPr>
  </w:style>
  <w:style w:type="paragraph" w:styleId="a7">
    <w:name w:val="Balloon Text"/>
    <w:basedOn w:val="a"/>
    <w:link w:val="Char"/>
    <w:uiPriority w:val="99"/>
    <w:semiHidden/>
    <w:unhideWhenUsed/>
    <w:rsid w:val="00C11231"/>
    <w:rPr>
      <w:sz w:val="18"/>
      <w:szCs w:val="18"/>
    </w:rPr>
  </w:style>
  <w:style w:type="character" w:customStyle="1" w:styleId="Char">
    <w:name w:val="批注框文本 Char"/>
    <w:basedOn w:val="a0"/>
    <w:link w:val="a7"/>
    <w:uiPriority w:val="99"/>
    <w:semiHidden/>
    <w:rsid w:val="00C11231"/>
    <w:rPr>
      <w:sz w:val="18"/>
      <w:szCs w:val="18"/>
    </w:rPr>
  </w:style>
</w:styles>
</file>

<file path=word/webSettings.xml><?xml version="1.0" encoding="utf-8"?>
<w:webSettings xmlns:r="http://schemas.openxmlformats.org/officeDocument/2006/relationships" xmlns:w="http://schemas.openxmlformats.org/wordprocessingml/2006/main">
  <w:divs>
    <w:div w:id="512694250">
      <w:bodyDiv w:val="1"/>
      <w:marLeft w:val="0"/>
      <w:marRight w:val="0"/>
      <w:marTop w:val="0"/>
      <w:marBottom w:val="0"/>
      <w:divBdr>
        <w:top w:val="none" w:sz="0" w:space="0" w:color="auto"/>
        <w:left w:val="none" w:sz="0" w:space="0" w:color="auto"/>
        <w:bottom w:val="none" w:sz="0" w:space="0" w:color="auto"/>
        <w:right w:val="none" w:sz="0" w:space="0" w:color="auto"/>
      </w:divBdr>
      <w:divsChild>
        <w:div w:id="1905213719">
          <w:marLeft w:val="547"/>
          <w:marRight w:val="0"/>
          <w:marTop w:val="173"/>
          <w:marBottom w:val="0"/>
          <w:divBdr>
            <w:top w:val="none" w:sz="0" w:space="0" w:color="auto"/>
            <w:left w:val="none" w:sz="0" w:space="0" w:color="auto"/>
            <w:bottom w:val="none" w:sz="0" w:space="0" w:color="auto"/>
            <w:right w:val="none" w:sz="0" w:space="0" w:color="auto"/>
          </w:divBdr>
        </w:div>
      </w:divsChild>
    </w:div>
    <w:div w:id="756167876">
      <w:bodyDiv w:val="1"/>
      <w:marLeft w:val="0"/>
      <w:marRight w:val="0"/>
      <w:marTop w:val="0"/>
      <w:marBottom w:val="0"/>
      <w:divBdr>
        <w:top w:val="none" w:sz="0" w:space="0" w:color="auto"/>
        <w:left w:val="none" w:sz="0" w:space="0" w:color="auto"/>
        <w:bottom w:val="none" w:sz="0" w:space="0" w:color="auto"/>
        <w:right w:val="none" w:sz="0" w:space="0" w:color="auto"/>
      </w:divBdr>
      <w:divsChild>
        <w:div w:id="482934942">
          <w:marLeft w:val="547"/>
          <w:marRight w:val="0"/>
          <w:marTop w:val="173"/>
          <w:marBottom w:val="0"/>
          <w:divBdr>
            <w:top w:val="none" w:sz="0" w:space="0" w:color="auto"/>
            <w:left w:val="none" w:sz="0" w:space="0" w:color="auto"/>
            <w:bottom w:val="none" w:sz="0" w:space="0" w:color="auto"/>
            <w:right w:val="none" w:sz="0" w:space="0" w:color="auto"/>
          </w:divBdr>
        </w:div>
        <w:div w:id="36242504">
          <w:marLeft w:val="547"/>
          <w:marRight w:val="0"/>
          <w:marTop w:val="173"/>
          <w:marBottom w:val="0"/>
          <w:divBdr>
            <w:top w:val="none" w:sz="0" w:space="0" w:color="auto"/>
            <w:left w:val="none" w:sz="0" w:space="0" w:color="auto"/>
            <w:bottom w:val="none" w:sz="0" w:space="0" w:color="auto"/>
            <w:right w:val="none" w:sz="0" w:space="0" w:color="auto"/>
          </w:divBdr>
        </w:div>
        <w:div w:id="1200704792">
          <w:marLeft w:val="547"/>
          <w:marRight w:val="0"/>
          <w:marTop w:val="173"/>
          <w:marBottom w:val="0"/>
          <w:divBdr>
            <w:top w:val="none" w:sz="0" w:space="0" w:color="auto"/>
            <w:left w:val="none" w:sz="0" w:space="0" w:color="auto"/>
            <w:bottom w:val="none" w:sz="0" w:space="0" w:color="auto"/>
            <w:right w:val="none" w:sz="0" w:space="0" w:color="auto"/>
          </w:divBdr>
        </w:div>
      </w:divsChild>
    </w:div>
    <w:div w:id="880553651">
      <w:bodyDiv w:val="1"/>
      <w:marLeft w:val="0"/>
      <w:marRight w:val="0"/>
      <w:marTop w:val="0"/>
      <w:marBottom w:val="0"/>
      <w:divBdr>
        <w:top w:val="none" w:sz="0" w:space="0" w:color="auto"/>
        <w:left w:val="none" w:sz="0" w:space="0" w:color="auto"/>
        <w:bottom w:val="none" w:sz="0" w:space="0" w:color="auto"/>
        <w:right w:val="none" w:sz="0" w:space="0" w:color="auto"/>
      </w:divBdr>
    </w:div>
    <w:div w:id="1412653091">
      <w:bodyDiv w:val="1"/>
      <w:marLeft w:val="0"/>
      <w:marRight w:val="0"/>
      <w:marTop w:val="0"/>
      <w:marBottom w:val="0"/>
      <w:divBdr>
        <w:top w:val="none" w:sz="0" w:space="0" w:color="auto"/>
        <w:left w:val="none" w:sz="0" w:space="0" w:color="auto"/>
        <w:bottom w:val="none" w:sz="0" w:space="0" w:color="auto"/>
        <w:right w:val="none" w:sz="0" w:space="0" w:color="auto"/>
      </w:divBdr>
    </w:div>
    <w:div w:id="1672023839">
      <w:bodyDiv w:val="1"/>
      <w:marLeft w:val="0"/>
      <w:marRight w:val="0"/>
      <w:marTop w:val="0"/>
      <w:marBottom w:val="0"/>
      <w:divBdr>
        <w:top w:val="none" w:sz="0" w:space="0" w:color="auto"/>
        <w:left w:val="none" w:sz="0" w:space="0" w:color="auto"/>
        <w:bottom w:val="none" w:sz="0" w:space="0" w:color="auto"/>
        <w:right w:val="none" w:sz="0" w:space="0" w:color="auto"/>
      </w:divBdr>
    </w:div>
    <w:div w:id="2053310349">
      <w:bodyDiv w:val="1"/>
      <w:marLeft w:val="0"/>
      <w:marRight w:val="0"/>
      <w:marTop w:val="0"/>
      <w:marBottom w:val="0"/>
      <w:divBdr>
        <w:top w:val="none" w:sz="0" w:space="0" w:color="auto"/>
        <w:left w:val="none" w:sz="0" w:space="0" w:color="auto"/>
        <w:bottom w:val="none" w:sz="0" w:space="0" w:color="auto"/>
        <w:right w:val="none" w:sz="0" w:space="0" w:color="auto"/>
      </w:divBdr>
      <w:divsChild>
        <w:div w:id="51656572">
          <w:marLeft w:val="547"/>
          <w:marRight w:val="0"/>
          <w:marTop w:val="173"/>
          <w:marBottom w:val="0"/>
          <w:divBdr>
            <w:top w:val="none" w:sz="0" w:space="0" w:color="auto"/>
            <w:left w:val="none" w:sz="0" w:space="0" w:color="auto"/>
            <w:bottom w:val="none" w:sz="0" w:space="0" w:color="auto"/>
            <w:right w:val="none" w:sz="0" w:space="0" w:color="auto"/>
          </w:divBdr>
        </w:div>
        <w:div w:id="703019325">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206</TotalTime>
  <Pages>12</Pages>
  <Words>1438</Words>
  <Characters>8197</Characters>
  <Application>Microsoft Office Word</Application>
  <DocSecurity>0</DocSecurity>
  <Lines>68</Lines>
  <Paragraphs>19</Paragraphs>
  <ScaleCrop>false</ScaleCrop>
  <Company>Sky123.Org</Company>
  <LinksUpToDate>false</LinksUpToDate>
  <CharactersWithSpaces>9616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Sky123.Org</dc:creator>
  <cp:keywords/>
  <dc:description/>
  <cp:lastModifiedBy>Administrator</cp:lastModifiedBy>
  <cp:revision>29</cp:revision>
  <dcterms:created xsi:type="dcterms:W3CDTF">2014-07-19T15:34:00Z</dcterms:created>
  <dcterms:modified xsi:type="dcterms:W3CDTF">2015-05-25T01:42:00Z</dcterms:modified>
</cp:coreProperties>
</file>